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4621"/>
        <w:gridCol w:w="4621"/>
      </w:tblGrid>
      <w:tr w:rsidR="00F52369" w:rsidRPr="0077243F" w:rsidTr="00834FC6">
        <w:tc>
          <w:tcPr>
            <w:tcW w:w="9242" w:type="dxa"/>
            <w:gridSpan w:val="2"/>
          </w:tcPr>
          <w:p w:rsidR="00F52369" w:rsidRDefault="00F52369" w:rsidP="00834FC6">
            <w:pPr>
              <w:jc w:val="center"/>
              <w:rPr>
                <w:b/>
                <w:sz w:val="28"/>
                <w:szCs w:val="28"/>
              </w:rPr>
            </w:pPr>
            <w:r w:rsidRPr="00E238B1">
              <w:rPr>
                <w:b/>
                <w:sz w:val="28"/>
                <w:szCs w:val="28"/>
              </w:rPr>
              <w:t>ARTS/CRAFTS FAIR FRIDAY 3</w:t>
            </w:r>
            <w:r w:rsidRPr="00E238B1">
              <w:rPr>
                <w:b/>
                <w:sz w:val="28"/>
                <w:szCs w:val="28"/>
                <w:vertAlign w:val="superscript"/>
              </w:rPr>
              <w:t>rd</w:t>
            </w:r>
            <w:r w:rsidRPr="00E238B1">
              <w:rPr>
                <w:b/>
                <w:sz w:val="28"/>
                <w:szCs w:val="28"/>
              </w:rPr>
              <w:t xml:space="preserve"> MARCH 2017</w:t>
            </w:r>
            <w:r>
              <w:rPr>
                <w:b/>
                <w:sz w:val="28"/>
                <w:szCs w:val="28"/>
              </w:rPr>
              <w:t xml:space="preserve">  -</w:t>
            </w:r>
          </w:p>
          <w:p w:rsidR="00F52369" w:rsidRDefault="00F52369" w:rsidP="00834FC6">
            <w:pPr>
              <w:jc w:val="center"/>
              <w:rPr>
                <w:b/>
                <w:sz w:val="28"/>
                <w:szCs w:val="28"/>
                <w:u w:val="single"/>
              </w:rPr>
            </w:pPr>
            <w:r>
              <w:rPr>
                <w:b/>
                <w:sz w:val="28"/>
                <w:szCs w:val="28"/>
                <w:u w:val="single"/>
              </w:rPr>
              <w:t xml:space="preserve">REPORT ON </w:t>
            </w:r>
            <w:r w:rsidRPr="00E238B1">
              <w:rPr>
                <w:b/>
                <w:sz w:val="28"/>
                <w:szCs w:val="28"/>
                <w:u w:val="single"/>
              </w:rPr>
              <w:t xml:space="preserve">FOLLOW-UP MEETING </w:t>
            </w:r>
            <w:r>
              <w:rPr>
                <w:b/>
                <w:sz w:val="28"/>
                <w:szCs w:val="28"/>
                <w:u w:val="single"/>
              </w:rPr>
              <w:t xml:space="preserve">HELD </w:t>
            </w:r>
            <w:r w:rsidRPr="00E238B1">
              <w:rPr>
                <w:b/>
                <w:sz w:val="28"/>
                <w:szCs w:val="28"/>
                <w:u w:val="single"/>
              </w:rPr>
              <w:t>3pm WED 8</w:t>
            </w:r>
            <w:r w:rsidRPr="00E238B1">
              <w:rPr>
                <w:b/>
                <w:sz w:val="28"/>
                <w:szCs w:val="28"/>
                <w:u w:val="single"/>
                <w:vertAlign w:val="superscript"/>
              </w:rPr>
              <w:t>th</w:t>
            </w:r>
            <w:r w:rsidRPr="00E238B1">
              <w:rPr>
                <w:b/>
                <w:sz w:val="28"/>
                <w:szCs w:val="28"/>
                <w:u w:val="single"/>
              </w:rPr>
              <w:t xml:space="preserve"> MARCH 2017</w:t>
            </w:r>
          </w:p>
          <w:p w:rsidR="00F52369" w:rsidRPr="0077243F" w:rsidRDefault="00F52369" w:rsidP="00834FC6">
            <w:pPr>
              <w:rPr>
                <w:sz w:val="28"/>
                <w:szCs w:val="28"/>
              </w:rPr>
            </w:pPr>
          </w:p>
        </w:tc>
      </w:tr>
      <w:tr w:rsidR="00F52369" w:rsidRPr="00442EB4" w:rsidTr="00834FC6">
        <w:tc>
          <w:tcPr>
            <w:tcW w:w="4621" w:type="dxa"/>
          </w:tcPr>
          <w:p w:rsidR="00F52369" w:rsidRPr="00442EB4" w:rsidRDefault="00F52369" w:rsidP="00F52369">
            <w:pPr>
              <w:pStyle w:val="ListParagraph"/>
              <w:numPr>
                <w:ilvl w:val="0"/>
                <w:numId w:val="6"/>
              </w:numPr>
              <w:rPr>
                <w:sz w:val="18"/>
                <w:szCs w:val="18"/>
              </w:rPr>
            </w:pPr>
            <w:r w:rsidRPr="00442EB4">
              <w:rPr>
                <w:b/>
                <w:sz w:val="18"/>
                <w:szCs w:val="18"/>
              </w:rPr>
              <w:t xml:space="preserve">THANK YOU </w:t>
            </w:r>
            <w:r w:rsidRPr="00442EB4">
              <w:rPr>
                <w:sz w:val="18"/>
                <w:szCs w:val="18"/>
              </w:rPr>
              <w:t>to co-ordinators, helpers, flower-arrangers, photographers</w:t>
            </w:r>
            <w:r>
              <w:rPr>
                <w:sz w:val="18"/>
                <w:szCs w:val="18"/>
              </w:rPr>
              <w:t>, exhibitors, stall-holders Reception, Bistro and ‘strong-arm’ men.</w:t>
            </w:r>
          </w:p>
        </w:tc>
        <w:tc>
          <w:tcPr>
            <w:tcW w:w="4621" w:type="dxa"/>
          </w:tcPr>
          <w:p w:rsidR="00F52369" w:rsidRDefault="00F52369" w:rsidP="00834FC6">
            <w:pPr>
              <w:rPr>
                <w:sz w:val="20"/>
                <w:szCs w:val="20"/>
              </w:rPr>
            </w:pPr>
            <w:proofErr w:type="spellStart"/>
            <w:r>
              <w:rPr>
                <w:sz w:val="20"/>
                <w:szCs w:val="20"/>
              </w:rPr>
              <w:t>Yay</w:t>
            </w:r>
            <w:proofErr w:type="spellEnd"/>
            <w:r>
              <w:rPr>
                <w:sz w:val="20"/>
                <w:szCs w:val="20"/>
              </w:rPr>
              <w:t>!!  Together we made it happen.  Successful, happy afternoon.  Lots of positive feedback.</w:t>
            </w:r>
          </w:p>
          <w:p w:rsidR="00F52369" w:rsidRPr="00442EB4" w:rsidRDefault="00F52369" w:rsidP="00834FC6">
            <w:pPr>
              <w:rPr>
                <w:sz w:val="20"/>
                <w:szCs w:val="20"/>
              </w:rPr>
            </w:pPr>
            <w:r>
              <w:rPr>
                <w:sz w:val="20"/>
                <w:szCs w:val="20"/>
              </w:rPr>
              <w:t>Thanks to everyone involved in one way or another.</w:t>
            </w:r>
          </w:p>
        </w:tc>
      </w:tr>
      <w:tr w:rsidR="00F52369" w:rsidRPr="00442EB4" w:rsidTr="00834FC6">
        <w:tc>
          <w:tcPr>
            <w:tcW w:w="4621" w:type="dxa"/>
          </w:tcPr>
          <w:p w:rsidR="00F52369" w:rsidRPr="00442EB4" w:rsidRDefault="00F52369" w:rsidP="00834FC6">
            <w:pPr>
              <w:pStyle w:val="ListParagraph"/>
              <w:numPr>
                <w:ilvl w:val="0"/>
                <w:numId w:val="5"/>
              </w:numPr>
              <w:rPr>
                <w:sz w:val="18"/>
                <w:szCs w:val="18"/>
              </w:rPr>
            </w:pPr>
            <w:r w:rsidRPr="00442EB4">
              <w:rPr>
                <w:b/>
                <w:sz w:val="18"/>
                <w:szCs w:val="18"/>
              </w:rPr>
              <w:t>BEAUTIFUL LOUNGE SPACE</w:t>
            </w:r>
            <w:r w:rsidRPr="00442EB4">
              <w:rPr>
                <w:sz w:val="18"/>
                <w:szCs w:val="18"/>
              </w:rPr>
              <w:t xml:space="preserve"> lends itself so well </w:t>
            </w:r>
            <w:r>
              <w:rPr>
                <w:sz w:val="18"/>
                <w:szCs w:val="18"/>
              </w:rPr>
              <w:t>to all sorts of functions.</w:t>
            </w:r>
            <w:r w:rsidRPr="00442EB4">
              <w:rPr>
                <w:sz w:val="18"/>
                <w:szCs w:val="18"/>
              </w:rPr>
              <w:t>  (I wonder if there is a way of serving tea etc for a big function directly from the Bistro</w:t>
            </w:r>
            <w:proofErr w:type="gramStart"/>
            <w:r w:rsidRPr="00442EB4">
              <w:rPr>
                <w:sz w:val="18"/>
                <w:szCs w:val="18"/>
              </w:rPr>
              <w:t>??</w:t>
            </w:r>
            <w:proofErr w:type="gramEnd"/>
            <w:r w:rsidRPr="00442EB4">
              <w:rPr>
                <w:sz w:val="18"/>
                <w:szCs w:val="18"/>
              </w:rPr>
              <w:t>)</w:t>
            </w:r>
          </w:p>
        </w:tc>
        <w:tc>
          <w:tcPr>
            <w:tcW w:w="4621" w:type="dxa"/>
          </w:tcPr>
          <w:p w:rsidR="00F52369" w:rsidRDefault="00F52369" w:rsidP="00834FC6">
            <w:pPr>
              <w:rPr>
                <w:sz w:val="20"/>
                <w:szCs w:val="20"/>
              </w:rPr>
            </w:pPr>
            <w:r w:rsidRPr="00990F58">
              <w:rPr>
                <w:sz w:val="20"/>
                <w:szCs w:val="20"/>
              </w:rPr>
              <w:t xml:space="preserve">Melanie </w:t>
            </w:r>
            <w:r>
              <w:rPr>
                <w:sz w:val="20"/>
                <w:szCs w:val="20"/>
              </w:rPr>
              <w:t>recommended tea-serving be left as it is.</w:t>
            </w:r>
          </w:p>
          <w:p w:rsidR="00F52369" w:rsidRPr="00990F58" w:rsidRDefault="00F52369" w:rsidP="00834FC6">
            <w:pPr>
              <w:rPr>
                <w:sz w:val="20"/>
                <w:szCs w:val="20"/>
              </w:rPr>
            </w:pPr>
            <w:r>
              <w:rPr>
                <w:sz w:val="20"/>
                <w:szCs w:val="20"/>
              </w:rPr>
              <w:t>(Noted that patio tables had to be brought in for the tea-serving station)</w:t>
            </w:r>
          </w:p>
        </w:tc>
      </w:tr>
      <w:tr w:rsidR="00F52369" w:rsidRPr="00442EB4" w:rsidTr="00834FC6">
        <w:tc>
          <w:tcPr>
            <w:tcW w:w="4621" w:type="dxa"/>
          </w:tcPr>
          <w:p w:rsidR="00F52369" w:rsidRPr="00442EB4" w:rsidRDefault="00F52369" w:rsidP="00F52369">
            <w:pPr>
              <w:pStyle w:val="ListParagraph"/>
              <w:numPr>
                <w:ilvl w:val="0"/>
                <w:numId w:val="5"/>
              </w:numPr>
              <w:rPr>
                <w:sz w:val="18"/>
                <w:szCs w:val="18"/>
              </w:rPr>
            </w:pPr>
            <w:r w:rsidRPr="00442EB4">
              <w:rPr>
                <w:b/>
                <w:sz w:val="18"/>
                <w:szCs w:val="18"/>
              </w:rPr>
              <w:t>BISTRO challenges</w:t>
            </w:r>
            <w:r w:rsidRPr="00442EB4">
              <w:rPr>
                <w:sz w:val="18"/>
                <w:szCs w:val="18"/>
              </w:rPr>
              <w:t>.     (</w:t>
            </w:r>
            <w:proofErr w:type="gramStart"/>
            <w:r w:rsidRPr="00442EB4">
              <w:rPr>
                <w:sz w:val="18"/>
                <w:szCs w:val="18"/>
              </w:rPr>
              <w:t>systemic</w:t>
            </w:r>
            <w:proofErr w:type="gramEnd"/>
            <w:r w:rsidRPr="00442EB4">
              <w:rPr>
                <w:sz w:val="18"/>
                <w:szCs w:val="18"/>
              </w:rPr>
              <w:t xml:space="preserve"> management problems), </w:t>
            </w:r>
            <w:proofErr w:type="spellStart"/>
            <w:r w:rsidRPr="00442EB4">
              <w:rPr>
                <w:sz w:val="18"/>
                <w:szCs w:val="18"/>
              </w:rPr>
              <w:t>eg</w:t>
            </w:r>
            <w:proofErr w:type="spellEnd"/>
            <w:r w:rsidRPr="00442EB4">
              <w:rPr>
                <w:sz w:val="18"/>
                <w:szCs w:val="18"/>
              </w:rPr>
              <w:t xml:space="preserve">: no function book, better scone recipe needed, 40 cups for 100 people.  </w:t>
            </w:r>
          </w:p>
        </w:tc>
        <w:tc>
          <w:tcPr>
            <w:tcW w:w="4621" w:type="dxa"/>
          </w:tcPr>
          <w:p w:rsidR="00F52369" w:rsidRPr="00990F58" w:rsidRDefault="00F52369" w:rsidP="00834FC6">
            <w:pPr>
              <w:rPr>
                <w:sz w:val="20"/>
                <w:szCs w:val="20"/>
              </w:rPr>
            </w:pPr>
            <w:r>
              <w:rPr>
                <w:sz w:val="20"/>
                <w:szCs w:val="20"/>
              </w:rPr>
              <w:t>Agreed that handling of tea/scone ticket sales through an invoice book at reception worked well.  Easy to balance and cash-up.</w:t>
            </w:r>
          </w:p>
        </w:tc>
      </w:tr>
      <w:tr w:rsidR="00F52369" w:rsidRPr="00442EB4" w:rsidTr="00834FC6">
        <w:tc>
          <w:tcPr>
            <w:tcW w:w="4621" w:type="dxa"/>
          </w:tcPr>
          <w:p w:rsidR="00F52369" w:rsidRPr="00442EB4" w:rsidRDefault="00F52369" w:rsidP="00834FC6">
            <w:pPr>
              <w:pStyle w:val="ListParagraph"/>
              <w:numPr>
                <w:ilvl w:val="0"/>
                <w:numId w:val="5"/>
              </w:numPr>
              <w:rPr>
                <w:sz w:val="18"/>
                <w:szCs w:val="18"/>
              </w:rPr>
            </w:pPr>
            <w:r w:rsidRPr="00442EB4">
              <w:rPr>
                <w:b/>
                <w:sz w:val="18"/>
                <w:szCs w:val="18"/>
              </w:rPr>
              <w:t>MUSIC</w:t>
            </w:r>
            <w:r w:rsidRPr="00442EB4">
              <w:rPr>
                <w:sz w:val="18"/>
                <w:szCs w:val="18"/>
              </w:rPr>
              <w:t xml:space="preserve"> needed</w:t>
            </w:r>
          </w:p>
        </w:tc>
        <w:tc>
          <w:tcPr>
            <w:tcW w:w="4621" w:type="dxa"/>
          </w:tcPr>
          <w:p w:rsidR="00F52369" w:rsidRPr="00990F58" w:rsidRDefault="00F52369" w:rsidP="00834FC6">
            <w:pPr>
              <w:rPr>
                <w:sz w:val="20"/>
                <w:szCs w:val="20"/>
              </w:rPr>
            </w:pPr>
            <w:r w:rsidRPr="00990F58">
              <w:rPr>
                <w:sz w:val="20"/>
                <w:szCs w:val="20"/>
              </w:rPr>
              <w:t xml:space="preserve">Agreed perhaps soft background piano </w:t>
            </w:r>
            <w:r>
              <w:rPr>
                <w:sz w:val="20"/>
                <w:szCs w:val="20"/>
              </w:rPr>
              <w:t>music</w:t>
            </w:r>
            <w:r w:rsidRPr="00990F58">
              <w:rPr>
                <w:sz w:val="20"/>
                <w:szCs w:val="20"/>
              </w:rPr>
              <w:t xml:space="preserve"> in the TV  lounge area to accompany Hugh’s slide show</w:t>
            </w:r>
          </w:p>
        </w:tc>
      </w:tr>
      <w:tr w:rsidR="00F52369" w:rsidRPr="00442EB4" w:rsidTr="00834FC6">
        <w:tc>
          <w:tcPr>
            <w:tcW w:w="4621" w:type="dxa"/>
          </w:tcPr>
          <w:p w:rsidR="00F52369" w:rsidRPr="00442EB4" w:rsidRDefault="00F52369" w:rsidP="00F52369">
            <w:pPr>
              <w:pStyle w:val="ListParagraph"/>
              <w:numPr>
                <w:ilvl w:val="0"/>
                <w:numId w:val="5"/>
              </w:numPr>
              <w:ind w:left="786"/>
              <w:contextualSpacing w:val="0"/>
              <w:rPr>
                <w:sz w:val="18"/>
                <w:szCs w:val="18"/>
              </w:rPr>
            </w:pPr>
            <w:r w:rsidRPr="00442EB4">
              <w:rPr>
                <w:b/>
                <w:sz w:val="18"/>
                <w:szCs w:val="18"/>
              </w:rPr>
              <w:t>PHOTOGRAPHS:</w:t>
            </w:r>
            <w:r w:rsidRPr="00442EB4">
              <w:rPr>
                <w:sz w:val="18"/>
                <w:szCs w:val="18"/>
              </w:rPr>
              <w:t xml:space="preserve">  Thank you to Hugh and Jim for about 60 photos taken at the show and now on flash drives.  Can we run a ‘slide-show’ of these photos, perhaps together with a re-run of Hugh’s beautiful slide show –when?</w:t>
            </w:r>
          </w:p>
        </w:tc>
        <w:tc>
          <w:tcPr>
            <w:tcW w:w="4621" w:type="dxa"/>
          </w:tcPr>
          <w:p w:rsidR="00F52369" w:rsidRPr="00990F58" w:rsidRDefault="00F52369" w:rsidP="00834FC6">
            <w:pPr>
              <w:rPr>
                <w:sz w:val="20"/>
                <w:szCs w:val="20"/>
              </w:rPr>
            </w:pPr>
            <w:r>
              <w:rPr>
                <w:sz w:val="20"/>
                <w:szCs w:val="20"/>
              </w:rPr>
              <w:t xml:space="preserve">Agreed to run ‘fair-photos’ taken by Jim </w:t>
            </w:r>
            <w:proofErr w:type="spellStart"/>
            <w:r>
              <w:rPr>
                <w:sz w:val="20"/>
                <w:szCs w:val="20"/>
              </w:rPr>
              <w:t>Raubenheimer</w:t>
            </w:r>
            <w:proofErr w:type="spellEnd"/>
            <w:r>
              <w:rPr>
                <w:sz w:val="20"/>
                <w:szCs w:val="20"/>
              </w:rPr>
              <w:t xml:space="preserve">  and Hugh Till, and Hugh’s ‘slide-show’ </w:t>
            </w:r>
            <w:r w:rsidRPr="00CF3C8D">
              <w:rPr>
                <w:b/>
                <w:sz w:val="20"/>
                <w:szCs w:val="20"/>
              </w:rPr>
              <w:t>at 5pm on Friday 10</w:t>
            </w:r>
            <w:r w:rsidRPr="00CF3C8D">
              <w:rPr>
                <w:b/>
                <w:sz w:val="20"/>
                <w:szCs w:val="20"/>
                <w:vertAlign w:val="superscript"/>
              </w:rPr>
              <w:t>th</w:t>
            </w:r>
            <w:r w:rsidRPr="00CF3C8D">
              <w:rPr>
                <w:b/>
                <w:sz w:val="20"/>
                <w:szCs w:val="20"/>
              </w:rPr>
              <w:t xml:space="preserve"> and again at 5pm on Tuesday 14</w:t>
            </w:r>
            <w:r w:rsidRPr="00CF3C8D">
              <w:rPr>
                <w:b/>
                <w:sz w:val="20"/>
                <w:szCs w:val="20"/>
                <w:vertAlign w:val="superscript"/>
              </w:rPr>
              <w:t>th</w:t>
            </w:r>
            <w:r w:rsidRPr="00CF3C8D">
              <w:rPr>
                <w:b/>
                <w:sz w:val="20"/>
                <w:szCs w:val="20"/>
              </w:rPr>
              <w:t xml:space="preserve"> March.</w:t>
            </w:r>
            <w:r>
              <w:rPr>
                <w:sz w:val="20"/>
                <w:szCs w:val="20"/>
              </w:rPr>
              <w:t xml:space="preserve">  MC will notify residents by </w:t>
            </w:r>
            <w:proofErr w:type="spellStart"/>
            <w:r>
              <w:rPr>
                <w:sz w:val="20"/>
                <w:szCs w:val="20"/>
              </w:rPr>
              <w:t>sms</w:t>
            </w:r>
            <w:proofErr w:type="spellEnd"/>
            <w:r>
              <w:rPr>
                <w:sz w:val="20"/>
                <w:szCs w:val="20"/>
              </w:rPr>
              <w:t>.</w:t>
            </w:r>
          </w:p>
        </w:tc>
      </w:tr>
      <w:tr w:rsidR="00F52369" w:rsidRPr="00442EB4" w:rsidTr="00834FC6">
        <w:tc>
          <w:tcPr>
            <w:tcW w:w="4621" w:type="dxa"/>
          </w:tcPr>
          <w:p w:rsidR="00F52369" w:rsidRPr="00442EB4" w:rsidRDefault="00F52369" w:rsidP="00F52369">
            <w:pPr>
              <w:pStyle w:val="ListParagraph"/>
              <w:numPr>
                <w:ilvl w:val="0"/>
                <w:numId w:val="5"/>
              </w:numPr>
              <w:ind w:left="786"/>
              <w:rPr>
                <w:sz w:val="18"/>
                <w:szCs w:val="18"/>
              </w:rPr>
            </w:pPr>
            <w:r w:rsidRPr="00442EB4">
              <w:rPr>
                <w:b/>
                <w:sz w:val="18"/>
                <w:szCs w:val="18"/>
              </w:rPr>
              <w:t>NEXT SHOW</w:t>
            </w:r>
            <w:r w:rsidRPr="00442EB4">
              <w:rPr>
                <w:sz w:val="18"/>
                <w:szCs w:val="18"/>
              </w:rPr>
              <w:t>?  Consensus from Feedback forms is for an annual repeat with the next one being a ‘</w:t>
            </w:r>
            <w:r>
              <w:rPr>
                <w:sz w:val="18"/>
                <w:szCs w:val="18"/>
              </w:rPr>
              <w:t>C</w:t>
            </w:r>
            <w:r w:rsidRPr="00442EB4">
              <w:rPr>
                <w:sz w:val="18"/>
                <w:szCs w:val="18"/>
              </w:rPr>
              <w:t xml:space="preserve">hristmas </w:t>
            </w:r>
            <w:r>
              <w:rPr>
                <w:sz w:val="18"/>
                <w:szCs w:val="18"/>
              </w:rPr>
              <w:t>C</w:t>
            </w:r>
            <w:r w:rsidRPr="00442EB4">
              <w:rPr>
                <w:sz w:val="18"/>
                <w:szCs w:val="18"/>
              </w:rPr>
              <w:t>raft market’ in November</w:t>
            </w:r>
            <w:r>
              <w:rPr>
                <w:sz w:val="18"/>
                <w:szCs w:val="18"/>
              </w:rPr>
              <w:t xml:space="preserve">.  </w:t>
            </w:r>
            <w:r w:rsidRPr="00442EB4">
              <w:rPr>
                <w:sz w:val="18"/>
                <w:szCs w:val="18"/>
              </w:rPr>
              <w:t xml:space="preserve">                                                                                    More ‘customers’ would be needed so invite </w:t>
            </w:r>
            <w:proofErr w:type="spellStart"/>
            <w:r w:rsidRPr="00442EB4">
              <w:rPr>
                <w:sz w:val="18"/>
                <w:szCs w:val="18"/>
              </w:rPr>
              <w:t>rels</w:t>
            </w:r>
            <w:proofErr w:type="spellEnd"/>
            <w:r w:rsidRPr="00442EB4">
              <w:rPr>
                <w:sz w:val="18"/>
                <w:szCs w:val="18"/>
              </w:rPr>
              <w:t xml:space="preserve"> and friends and other Evergreens.                                               Could we have a tea-garden in the courtyard (Gill Morgan’s suggestion)</w:t>
            </w:r>
            <w:r>
              <w:rPr>
                <w:sz w:val="18"/>
                <w:szCs w:val="18"/>
              </w:rPr>
              <w:t xml:space="preserve">; Is </w:t>
            </w:r>
            <w:proofErr w:type="gramStart"/>
            <w:r>
              <w:rPr>
                <w:sz w:val="18"/>
                <w:szCs w:val="18"/>
              </w:rPr>
              <w:t xml:space="preserve">there </w:t>
            </w:r>
            <w:r w:rsidRPr="00442EB4">
              <w:rPr>
                <w:sz w:val="18"/>
                <w:szCs w:val="18"/>
              </w:rPr>
              <w:t xml:space="preserve"> enough</w:t>
            </w:r>
            <w:proofErr w:type="gramEnd"/>
            <w:r w:rsidRPr="00442EB4">
              <w:rPr>
                <w:sz w:val="18"/>
                <w:szCs w:val="18"/>
              </w:rPr>
              <w:t xml:space="preserve"> parking?</w:t>
            </w:r>
          </w:p>
        </w:tc>
        <w:tc>
          <w:tcPr>
            <w:tcW w:w="4621" w:type="dxa"/>
          </w:tcPr>
          <w:p w:rsidR="00F52369" w:rsidRDefault="00F52369" w:rsidP="00834FC6">
            <w:pPr>
              <w:rPr>
                <w:sz w:val="20"/>
                <w:szCs w:val="20"/>
              </w:rPr>
            </w:pPr>
            <w:r w:rsidRPr="00CF3C8D">
              <w:rPr>
                <w:b/>
                <w:sz w:val="20"/>
                <w:szCs w:val="20"/>
              </w:rPr>
              <w:t>NOVEMBER</w:t>
            </w:r>
            <w:r>
              <w:rPr>
                <w:sz w:val="20"/>
                <w:szCs w:val="20"/>
              </w:rPr>
              <w:t xml:space="preserve"> </w:t>
            </w:r>
            <w:r w:rsidRPr="00473A60">
              <w:rPr>
                <w:sz w:val="20"/>
                <w:szCs w:val="20"/>
              </w:rPr>
              <w:t>AGREED</w:t>
            </w:r>
            <w:r>
              <w:rPr>
                <w:sz w:val="20"/>
                <w:szCs w:val="20"/>
              </w:rPr>
              <w:t xml:space="preserve">.  Noted that:- </w:t>
            </w:r>
          </w:p>
          <w:p w:rsidR="00F52369" w:rsidRPr="00791853" w:rsidRDefault="00F52369" w:rsidP="00F52369">
            <w:pPr>
              <w:pStyle w:val="ListParagraph"/>
              <w:numPr>
                <w:ilvl w:val="0"/>
                <w:numId w:val="9"/>
              </w:numPr>
              <w:rPr>
                <w:sz w:val="20"/>
                <w:szCs w:val="20"/>
              </w:rPr>
            </w:pPr>
            <w:r>
              <w:rPr>
                <w:sz w:val="20"/>
                <w:szCs w:val="20"/>
              </w:rPr>
              <w:t xml:space="preserve">Melanie </w:t>
            </w:r>
            <w:r w:rsidRPr="00791853">
              <w:rPr>
                <w:sz w:val="20"/>
                <w:szCs w:val="20"/>
              </w:rPr>
              <w:t>said ‘we’ll make a plan’ about tea and parking.</w:t>
            </w:r>
          </w:p>
          <w:p w:rsidR="00F52369" w:rsidRDefault="00F52369" w:rsidP="00F52369">
            <w:pPr>
              <w:pStyle w:val="ListParagraph"/>
              <w:numPr>
                <w:ilvl w:val="0"/>
                <w:numId w:val="8"/>
              </w:numPr>
              <w:rPr>
                <w:sz w:val="20"/>
                <w:szCs w:val="20"/>
              </w:rPr>
            </w:pPr>
            <w:r w:rsidRPr="003E7004">
              <w:rPr>
                <w:sz w:val="20"/>
                <w:szCs w:val="20"/>
              </w:rPr>
              <w:t>‘</w:t>
            </w:r>
            <w:proofErr w:type="gramStart"/>
            <w:r w:rsidRPr="003E7004">
              <w:rPr>
                <w:sz w:val="20"/>
                <w:szCs w:val="20"/>
              </w:rPr>
              <w:t>shop</w:t>
            </w:r>
            <w:proofErr w:type="gramEnd"/>
            <w:r w:rsidRPr="003E7004">
              <w:rPr>
                <w:sz w:val="20"/>
                <w:szCs w:val="20"/>
              </w:rPr>
              <w:t>’ should be separate from ‘white elephant</w:t>
            </w:r>
            <w:r>
              <w:rPr>
                <w:sz w:val="20"/>
                <w:szCs w:val="20"/>
              </w:rPr>
              <w:t>’</w:t>
            </w:r>
            <w:r w:rsidRPr="003E7004">
              <w:rPr>
                <w:sz w:val="20"/>
                <w:szCs w:val="20"/>
              </w:rPr>
              <w:t xml:space="preserve"> stall.</w:t>
            </w:r>
            <w:r>
              <w:rPr>
                <w:sz w:val="20"/>
                <w:szCs w:val="20"/>
              </w:rPr>
              <w:t xml:space="preserve"> (items for white elephant are donations and income goes to general kitty)</w:t>
            </w:r>
          </w:p>
          <w:p w:rsidR="00F52369" w:rsidRDefault="00F52369" w:rsidP="00F52369">
            <w:pPr>
              <w:pStyle w:val="ListParagraph"/>
              <w:numPr>
                <w:ilvl w:val="0"/>
                <w:numId w:val="8"/>
              </w:numPr>
              <w:rPr>
                <w:sz w:val="20"/>
                <w:szCs w:val="20"/>
              </w:rPr>
            </w:pPr>
            <w:r>
              <w:rPr>
                <w:sz w:val="20"/>
                <w:szCs w:val="20"/>
              </w:rPr>
              <w:t xml:space="preserve">‘shop’ should feature </w:t>
            </w:r>
            <w:r w:rsidRPr="003E7004">
              <w:rPr>
                <w:sz w:val="20"/>
                <w:szCs w:val="20"/>
              </w:rPr>
              <w:t>more home bakes</w:t>
            </w:r>
          </w:p>
          <w:p w:rsidR="00F52369" w:rsidRDefault="00F52369" w:rsidP="00F52369">
            <w:pPr>
              <w:pStyle w:val="ListParagraph"/>
              <w:numPr>
                <w:ilvl w:val="0"/>
                <w:numId w:val="8"/>
              </w:numPr>
              <w:rPr>
                <w:sz w:val="20"/>
                <w:szCs w:val="20"/>
              </w:rPr>
            </w:pPr>
            <w:r>
              <w:rPr>
                <w:sz w:val="20"/>
                <w:szCs w:val="20"/>
              </w:rPr>
              <w:t>Helpers needed at stalls to give stall-holders a chance to visit other stands and have tea.</w:t>
            </w:r>
          </w:p>
          <w:p w:rsidR="00F52369" w:rsidRDefault="00F52369" w:rsidP="00F52369">
            <w:pPr>
              <w:pStyle w:val="ListParagraph"/>
              <w:numPr>
                <w:ilvl w:val="0"/>
                <w:numId w:val="8"/>
              </w:numPr>
              <w:rPr>
                <w:sz w:val="20"/>
                <w:szCs w:val="20"/>
              </w:rPr>
            </w:pPr>
            <w:r>
              <w:rPr>
                <w:sz w:val="20"/>
                <w:szCs w:val="20"/>
              </w:rPr>
              <w:t xml:space="preserve">Master of ceremonies should please regularly draw attention to </w:t>
            </w:r>
            <w:proofErr w:type="gramStart"/>
            <w:r>
              <w:rPr>
                <w:sz w:val="20"/>
                <w:szCs w:val="20"/>
              </w:rPr>
              <w:t>stands .</w:t>
            </w:r>
            <w:proofErr w:type="gramEnd"/>
          </w:p>
          <w:p w:rsidR="00F52369" w:rsidRPr="003E7004" w:rsidRDefault="00F52369" w:rsidP="00F52369">
            <w:pPr>
              <w:pStyle w:val="ListParagraph"/>
              <w:numPr>
                <w:ilvl w:val="0"/>
                <w:numId w:val="8"/>
              </w:numPr>
              <w:rPr>
                <w:sz w:val="20"/>
                <w:szCs w:val="20"/>
              </w:rPr>
            </w:pPr>
            <w:r>
              <w:rPr>
                <w:sz w:val="20"/>
                <w:szCs w:val="20"/>
              </w:rPr>
              <w:t>Decisions later in year about possible charge for individual tables or ‘commission’ system.</w:t>
            </w:r>
          </w:p>
        </w:tc>
      </w:tr>
      <w:tr w:rsidR="00F52369" w:rsidRPr="00442EB4" w:rsidTr="00834FC6">
        <w:tc>
          <w:tcPr>
            <w:tcW w:w="4621" w:type="dxa"/>
          </w:tcPr>
          <w:p w:rsidR="00F52369" w:rsidRPr="00442EB4" w:rsidRDefault="00F52369" w:rsidP="00834FC6">
            <w:pPr>
              <w:pStyle w:val="ListParagraph"/>
              <w:ind w:hanging="360"/>
              <w:rPr>
                <w:sz w:val="18"/>
                <w:szCs w:val="18"/>
              </w:rPr>
            </w:pPr>
            <w:r w:rsidRPr="00442EB4">
              <w:rPr>
                <w:sz w:val="18"/>
                <w:szCs w:val="18"/>
              </w:rPr>
              <w:t>(7</w:t>
            </w:r>
            <w:r w:rsidRPr="00442EB4">
              <w:rPr>
                <w:b/>
                <w:sz w:val="18"/>
                <w:szCs w:val="18"/>
              </w:rPr>
              <w:t>)</w:t>
            </w:r>
            <w:r w:rsidRPr="00442EB4">
              <w:rPr>
                <w:rFonts w:ascii="Times New Roman" w:hAnsi="Times New Roman"/>
                <w:b/>
                <w:sz w:val="18"/>
                <w:szCs w:val="18"/>
              </w:rPr>
              <w:t xml:space="preserve">    </w:t>
            </w:r>
            <w:r w:rsidRPr="00442EB4">
              <w:rPr>
                <w:b/>
                <w:sz w:val="18"/>
                <w:szCs w:val="18"/>
              </w:rPr>
              <w:t>FUTURE</w:t>
            </w:r>
            <w:r w:rsidRPr="00442EB4">
              <w:rPr>
                <w:rFonts w:ascii="Times New Roman" w:hAnsi="Times New Roman"/>
                <w:b/>
                <w:sz w:val="18"/>
                <w:szCs w:val="18"/>
              </w:rPr>
              <w:t xml:space="preserve"> </w:t>
            </w:r>
            <w:r w:rsidRPr="00442EB4">
              <w:rPr>
                <w:b/>
                <w:sz w:val="18"/>
                <w:szCs w:val="18"/>
              </w:rPr>
              <w:t>COLOURING-IN AFTERNOON</w:t>
            </w:r>
            <w:r w:rsidRPr="00442EB4">
              <w:rPr>
                <w:sz w:val="18"/>
                <w:szCs w:val="18"/>
              </w:rPr>
              <w:t>: One positive response received.</w:t>
            </w:r>
          </w:p>
          <w:p w:rsidR="00F52369" w:rsidRPr="00442EB4" w:rsidRDefault="00F52369" w:rsidP="00834FC6">
            <w:pPr>
              <w:pStyle w:val="ListParagraph"/>
              <w:rPr>
                <w:sz w:val="18"/>
                <w:szCs w:val="18"/>
              </w:rPr>
            </w:pPr>
            <w:r w:rsidRPr="00442EB4">
              <w:rPr>
                <w:sz w:val="18"/>
                <w:szCs w:val="18"/>
              </w:rPr>
              <w:t>Not much response but it is still such a good idea to get people colouring in so I suggest that we start a ‘card-making and crafts group’ instead to work towards the November Crafts Fair.  Colouring in could be one of the card decoration methods using patterns about 75mm diameter.  (Some other ideas for deco</w:t>
            </w:r>
            <w:r>
              <w:rPr>
                <w:sz w:val="18"/>
                <w:szCs w:val="18"/>
              </w:rPr>
              <w:t>ration are: – camera club photo</w:t>
            </w:r>
            <w:proofErr w:type="gramStart"/>
            <w:r>
              <w:rPr>
                <w:sz w:val="18"/>
                <w:szCs w:val="18"/>
              </w:rPr>
              <w:t xml:space="preserve">, </w:t>
            </w:r>
            <w:r w:rsidRPr="00442EB4">
              <w:rPr>
                <w:sz w:val="18"/>
                <w:szCs w:val="18"/>
              </w:rPr>
              <w:t xml:space="preserve"> scraps</w:t>
            </w:r>
            <w:proofErr w:type="gramEnd"/>
            <w:r w:rsidRPr="00442EB4">
              <w:rPr>
                <w:sz w:val="18"/>
                <w:szCs w:val="18"/>
              </w:rPr>
              <w:t xml:space="preserve"> of tapestry, cross-stitch or other embroidery.  </w:t>
            </w:r>
            <w:r>
              <w:rPr>
                <w:sz w:val="18"/>
                <w:szCs w:val="18"/>
              </w:rPr>
              <w:t>Pressed flowers.</w:t>
            </w:r>
            <w:r w:rsidRPr="00442EB4">
              <w:rPr>
                <w:sz w:val="18"/>
                <w:szCs w:val="18"/>
              </w:rPr>
              <w:t xml:space="preserve">  Maybe our 2 calligraphers, Di and Sonya, can be </w:t>
            </w:r>
            <w:r>
              <w:rPr>
                <w:sz w:val="18"/>
                <w:szCs w:val="18"/>
              </w:rPr>
              <w:t>encouraged</w:t>
            </w:r>
            <w:r w:rsidRPr="00442EB4">
              <w:rPr>
                <w:sz w:val="18"/>
                <w:szCs w:val="18"/>
              </w:rPr>
              <w:t xml:space="preserve"> to revive their craft? </w:t>
            </w:r>
          </w:p>
        </w:tc>
        <w:tc>
          <w:tcPr>
            <w:tcW w:w="4621" w:type="dxa"/>
          </w:tcPr>
          <w:p w:rsidR="00F52369" w:rsidRDefault="00F52369" w:rsidP="00834FC6">
            <w:pPr>
              <w:rPr>
                <w:sz w:val="20"/>
                <w:szCs w:val="20"/>
              </w:rPr>
            </w:pPr>
            <w:r w:rsidRPr="00CF3C8D">
              <w:rPr>
                <w:b/>
                <w:sz w:val="20"/>
                <w:szCs w:val="20"/>
              </w:rPr>
              <w:t>AGREED to start a ‘CARD-MAKING/CRAFTS’ GROUP</w:t>
            </w:r>
            <w:r>
              <w:rPr>
                <w:sz w:val="20"/>
                <w:szCs w:val="20"/>
              </w:rPr>
              <w:t xml:space="preserve"> to produce goods for the November Arts/Crafts Fair.</w:t>
            </w:r>
          </w:p>
          <w:p w:rsidR="00F52369" w:rsidRDefault="00F52369" w:rsidP="00834FC6">
            <w:pPr>
              <w:rPr>
                <w:sz w:val="20"/>
                <w:szCs w:val="20"/>
              </w:rPr>
            </w:pPr>
            <w:r w:rsidRPr="00CF3C8D">
              <w:rPr>
                <w:b/>
                <w:sz w:val="20"/>
                <w:szCs w:val="20"/>
              </w:rPr>
              <w:t>First planning meeting 3pm on Wednesday 15</w:t>
            </w:r>
            <w:r w:rsidRPr="00CF3C8D">
              <w:rPr>
                <w:b/>
                <w:sz w:val="20"/>
                <w:szCs w:val="20"/>
                <w:vertAlign w:val="superscript"/>
              </w:rPr>
              <w:t>th</w:t>
            </w:r>
            <w:r w:rsidRPr="00CF3C8D">
              <w:rPr>
                <w:b/>
                <w:sz w:val="20"/>
                <w:szCs w:val="20"/>
              </w:rPr>
              <w:t xml:space="preserve"> March 2017</w:t>
            </w:r>
            <w:r>
              <w:rPr>
                <w:sz w:val="20"/>
                <w:szCs w:val="20"/>
              </w:rPr>
              <w:t xml:space="preserve"> in Library or Gym area. </w:t>
            </w:r>
          </w:p>
          <w:p w:rsidR="00F52369" w:rsidRDefault="00F52369" w:rsidP="00834FC6">
            <w:pPr>
              <w:rPr>
                <w:sz w:val="20"/>
                <w:szCs w:val="20"/>
              </w:rPr>
            </w:pPr>
            <w:r>
              <w:rPr>
                <w:sz w:val="20"/>
                <w:szCs w:val="20"/>
              </w:rPr>
              <w:t>Matters for discussion:</w:t>
            </w:r>
          </w:p>
          <w:p w:rsidR="00F52369" w:rsidRDefault="00F52369" w:rsidP="00F52369">
            <w:pPr>
              <w:pStyle w:val="ListParagraph"/>
              <w:numPr>
                <w:ilvl w:val="0"/>
                <w:numId w:val="7"/>
              </w:numPr>
              <w:rPr>
                <w:sz w:val="20"/>
                <w:szCs w:val="20"/>
              </w:rPr>
            </w:pPr>
            <w:r>
              <w:rPr>
                <w:sz w:val="20"/>
                <w:szCs w:val="20"/>
              </w:rPr>
              <w:t>Suitable day of week and time.</w:t>
            </w:r>
          </w:p>
          <w:p w:rsidR="00F52369" w:rsidRDefault="00F52369" w:rsidP="00F52369">
            <w:pPr>
              <w:pStyle w:val="ListParagraph"/>
              <w:numPr>
                <w:ilvl w:val="0"/>
                <w:numId w:val="7"/>
              </w:numPr>
              <w:rPr>
                <w:sz w:val="20"/>
                <w:szCs w:val="20"/>
              </w:rPr>
            </w:pPr>
            <w:r>
              <w:rPr>
                <w:sz w:val="20"/>
                <w:szCs w:val="20"/>
              </w:rPr>
              <w:t>Who will be general co-ordinator?</w:t>
            </w:r>
          </w:p>
          <w:p w:rsidR="00F52369" w:rsidRDefault="00F52369" w:rsidP="00F52369">
            <w:pPr>
              <w:pStyle w:val="ListParagraph"/>
              <w:numPr>
                <w:ilvl w:val="0"/>
                <w:numId w:val="7"/>
              </w:numPr>
              <w:rPr>
                <w:sz w:val="20"/>
                <w:szCs w:val="20"/>
              </w:rPr>
            </w:pPr>
            <w:r>
              <w:rPr>
                <w:sz w:val="20"/>
                <w:szCs w:val="20"/>
              </w:rPr>
              <w:t xml:space="preserve">Who will be co-ordinator for weekly work </w:t>
            </w:r>
            <w:proofErr w:type="gramStart"/>
            <w:r>
              <w:rPr>
                <w:sz w:val="20"/>
                <w:szCs w:val="20"/>
              </w:rPr>
              <w:t>parties.</w:t>
            </w:r>
            <w:proofErr w:type="gramEnd"/>
          </w:p>
          <w:p w:rsidR="00F52369" w:rsidRDefault="00F52369" w:rsidP="00F52369">
            <w:pPr>
              <w:pStyle w:val="ListParagraph"/>
              <w:numPr>
                <w:ilvl w:val="0"/>
                <w:numId w:val="7"/>
              </w:numPr>
              <w:rPr>
                <w:sz w:val="20"/>
                <w:szCs w:val="20"/>
              </w:rPr>
            </w:pPr>
            <w:r>
              <w:rPr>
                <w:sz w:val="20"/>
                <w:szCs w:val="20"/>
              </w:rPr>
              <w:t>Who will be secretary/treasurer?</w:t>
            </w:r>
          </w:p>
          <w:p w:rsidR="00F52369" w:rsidRPr="00473A60" w:rsidRDefault="00F52369" w:rsidP="00F52369">
            <w:pPr>
              <w:pStyle w:val="ListParagraph"/>
              <w:numPr>
                <w:ilvl w:val="0"/>
                <w:numId w:val="7"/>
              </w:numPr>
              <w:rPr>
                <w:sz w:val="20"/>
                <w:szCs w:val="20"/>
              </w:rPr>
            </w:pPr>
            <w:r>
              <w:rPr>
                <w:sz w:val="20"/>
                <w:szCs w:val="20"/>
              </w:rPr>
              <w:t xml:space="preserve">Own Kitty for the </w:t>
            </w:r>
            <w:r w:rsidRPr="00473A60">
              <w:rPr>
                <w:sz w:val="20"/>
                <w:szCs w:val="20"/>
              </w:rPr>
              <w:t>craft group</w:t>
            </w:r>
            <w:r>
              <w:rPr>
                <w:sz w:val="20"/>
                <w:szCs w:val="20"/>
              </w:rPr>
              <w:t xml:space="preserve">. </w:t>
            </w:r>
          </w:p>
        </w:tc>
      </w:tr>
      <w:tr w:rsidR="00F52369" w:rsidRPr="00442EB4" w:rsidTr="00834FC6">
        <w:tc>
          <w:tcPr>
            <w:tcW w:w="4621" w:type="dxa"/>
          </w:tcPr>
          <w:p w:rsidR="00F52369" w:rsidRPr="00CF3C8D" w:rsidRDefault="00F52369" w:rsidP="00834FC6">
            <w:pPr>
              <w:pStyle w:val="ListParagraph"/>
              <w:ind w:hanging="360"/>
              <w:rPr>
                <w:b/>
                <w:sz w:val="18"/>
                <w:szCs w:val="18"/>
              </w:rPr>
            </w:pPr>
            <w:r w:rsidRPr="00442EB4">
              <w:rPr>
                <w:sz w:val="18"/>
                <w:szCs w:val="18"/>
              </w:rPr>
              <w:t>(8)</w:t>
            </w:r>
            <w:r w:rsidRPr="00442EB4">
              <w:rPr>
                <w:rFonts w:ascii="Times New Roman" w:hAnsi="Times New Roman"/>
                <w:sz w:val="18"/>
                <w:szCs w:val="18"/>
              </w:rPr>
              <w:t xml:space="preserve">    </w:t>
            </w:r>
            <w:r w:rsidRPr="00442EB4">
              <w:rPr>
                <w:b/>
                <w:sz w:val="18"/>
                <w:szCs w:val="18"/>
              </w:rPr>
              <w:t>MONEY:</w:t>
            </w:r>
            <w:r w:rsidRPr="00442EB4">
              <w:rPr>
                <w:sz w:val="18"/>
                <w:szCs w:val="18"/>
              </w:rPr>
              <w:t xml:space="preserve">   R761 net taken + </w:t>
            </w:r>
            <w:proofErr w:type="gramStart"/>
            <w:r w:rsidRPr="00442EB4">
              <w:rPr>
                <w:sz w:val="18"/>
                <w:szCs w:val="18"/>
              </w:rPr>
              <w:t xml:space="preserve">R123  </w:t>
            </w:r>
            <w:r>
              <w:rPr>
                <w:sz w:val="18"/>
                <w:szCs w:val="18"/>
              </w:rPr>
              <w:t>sales</w:t>
            </w:r>
            <w:proofErr w:type="gramEnd"/>
            <w:r>
              <w:rPr>
                <w:sz w:val="18"/>
                <w:szCs w:val="18"/>
              </w:rPr>
              <w:t xml:space="preserve"> by</w:t>
            </w:r>
            <w:r w:rsidRPr="00442EB4">
              <w:rPr>
                <w:sz w:val="18"/>
                <w:szCs w:val="18"/>
              </w:rPr>
              <w:t xml:space="preserve"> Melanie + R207.60 </w:t>
            </w:r>
            <w:r>
              <w:rPr>
                <w:sz w:val="18"/>
                <w:szCs w:val="18"/>
              </w:rPr>
              <w:t xml:space="preserve">profit on teas </w:t>
            </w:r>
            <w:r w:rsidRPr="00442EB4">
              <w:rPr>
                <w:sz w:val="18"/>
                <w:szCs w:val="18"/>
              </w:rPr>
              <w:t xml:space="preserve"> = R1091.60 less costs of R378 = </w:t>
            </w:r>
            <w:r w:rsidRPr="00442EB4">
              <w:rPr>
                <w:b/>
                <w:sz w:val="18"/>
                <w:szCs w:val="18"/>
              </w:rPr>
              <w:t>CASH IN HAND</w:t>
            </w:r>
            <w:r w:rsidRPr="00442EB4">
              <w:rPr>
                <w:sz w:val="18"/>
                <w:szCs w:val="18"/>
              </w:rPr>
              <w:t xml:space="preserve">:  </w:t>
            </w:r>
            <w:r w:rsidRPr="00442EB4">
              <w:rPr>
                <w:b/>
                <w:sz w:val="18"/>
                <w:szCs w:val="18"/>
              </w:rPr>
              <w:t xml:space="preserve">R713.60 + </w:t>
            </w:r>
            <w:r>
              <w:rPr>
                <w:b/>
                <w:sz w:val="18"/>
                <w:szCs w:val="18"/>
              </w:rPr>
              <w:t xml:space="preserve">new </w:t>
            </w:r>
            <w:r w:rsidRPr="00442EB4">
              <w:rPr>
                <w:b/>
                <w:sz w:val="18"/>
                <w:szCs w:val="18"/>
              </w:rPr>
              <w:t>serviettes</w:t>
            </w:r>
            <w:r>
              <w:rPr>
                <w:b/>
                <w:sz w:val="18"/>
                <w:szCs w:val="18"/>
              </w:rPr>
              <w:t xml:space="preserve">, and 5 used and 4 new </w:t>
            </w:r>
            <w:r w:rsidRPr="00442EB4">
              <w:rPr>
                <w:b/>
                <w:sz w:val="18"/>
                <w:szCs w:val="18"/>
              </w:rPr>
              <w:t>plastic table cloths</w:t>
            </w:r>
            <w:r>
              <w:rPr>
                <w:b/>
                <w:sz w:val="18"/>
                <w:szCs w:val="18"/>
              </w:rPr>
              <w:t xml:space="preserve"> in stock.</w:t>
            </w:r>
            <w:r w:rsidRPr="00442EB4">
              <w:rPr>
                <w:b/>
                <w:sz w:val="18"/>
                <w:szCs w:val="18"/>
              </w:rPr>
              <w:t xml:space="preserve">                                                                                                                               </w:t>
            </w:r>
            <w:r w:rsidRPr="00CF3C8D">
              <w:rPr>
                <w:sz w:val="18"/>
                <w:szCs w:val="18"/>
              </w:rPr>
              <w:t xml:space="preserve">Suggest that we keep this money to build up a kitty to cover future expenses and maybe a performer or contribute to an agreed </w:t>
            </w:r>
            <w:proofErr w:type="gramStart"/>
            <w:r w:rsidRPr="00CF3C8D">
              <w:rPr>
                <w:sz w:val="18"/>
                <w:szCs w:val="18"/>
              </w:rPr>
              <w:t>‘cause’ .</w:t>
            </w:r>
            <w:proofErr w:type="gramEnd"/>
            <w:r w:rsidRPr="00CF3C8D">
              <w:rPr>
                <w:sz w:val="18"/>
                <w:szCs w:val="18"/>
              </w:rPr>
              <w:t xml:space="preserve">  </w:t>
            </w:r>
          </w:p>
          <w:p w:rsidR="00F52369" w:rsidRPr="00442EB4" w:rsidRDefault="00F52369" w:rsidP="00834FC6">
            <w:pPr>
              <w:pStyle w:val="ListParagraph"/>
              <w:ind w:hanging="360"/>
              <w:rPr>
                <w:sz w:val="18"/>
                <w:szCs w:val="18"/>
              </w:rPr>
            </w:pPr>
            <w:r>
              <w:rPr>
                <w:sz w:val="18"/>
                <w:szCs w:val="18"/>
              </w:rPr>
              <w:t xml:space="preserve">        Who should keep the money?</w:t>
            </w:r>
          </w:p>
        </w:tc>
        <w:tc>
          <w:tcPr>
            <w:tcW w:w="4621" w:type="dxa"/>
          </w:tcPr>
          <w:p w:rsidR="00F52369" w:rsidRDefault="00F52369" w:rsidP="00834FC6">
            <w:pPr>
              <w:rPr>
                <w:sz w:val="20"/>
                <w:szCs w:val="20"/>
              </w:rPr>
            </w:pPr>
            <w:r w:rsidRPr="0033500A">
              <w:rPr>
                <w:sz w:val="20"/>
                <w:szCs w:val="20"/>
              </w:rPr>
              <w:t xml:space="preserve">Sincere thanks to residents who gave to the white elephant stall and provided eats for sale.  </w:t>
            </w:r>
          </w:p>
          <w:p w:rsidR="00F52369" w:rsidRDefault="00F52369" w:rsidP="00834FC6">
            <w:pPr>
              <w:rPr>
                <w:sz w:val="20"/>
                <w:szCs w:val="20"/>
              </w:rPr>
            </w:pPr>
            <w:r>
              <w:rPr>
                <w:sz w:val="20"/>
                <w:szCs w:val="20"/>
              </w:rPr>
              <w:t xml:space="preserve">Agreed by all that decisions about what to do with the money should be held over until after the November Arts/Crafts Fair.  </w:t>
            </w:r>
          </w:p>
          <w:p w:rsidR="00F52369" w:rsidRPr="0033500A" w:rsidRDefault="00F52369" w:rsidP="00834FC6">
            <w:pPr>
              <w:rPr>
                <w:sz w:val="20"/>
                <w:szCs w:val="20"/>
              </w:rPr>
            </w:pPr>
            <w:r>
              <w:rPr>
                <w:sz w:val="20"/>
                <w:szCs w:val="20"/>
              </w:rPr>
              <w:t xml:space="preserve">Agreed that June should be responsible for the money.  </w:t>
            </w:r>
          </w:p>
        </w:tc>
      </w:tr>
      <w:tr w:rsidR="00F52369" w:rsidRPr="00442EB4" w:rsidTr="00834FC6">
        <w:tc>
          <w:tcPr>
            <w:tcW w:w="4621" w:type="dxa"/>
          </w:tcPr>
          <w:p w:rsidR="00F52369" w:rsidRPr="00442EB4" w:rsidRDefault="00F52369" w:rsidP="00834FC6">
            <w:pPr>
              <w:rPr>
                <w:sz w:val="18"/>
                <w:szCs w:val="18"/>
              </w:rPr>
            </w:pPr>
            <w:r w:rsidRPr="00442EB4">
              <w:rPr>
                <w:sz w:val="18"/>
                <w:szCs w:val="18"/>
              </w:rPr>
              <w:t xml:space="preserve">       </w:t>
            </w:r>
            <w:r>
              <w:rPr>
                <w:sz w:val="18"/>
                <w:szCs w:val="18"/>
              </w:rPr>
              <w:t xml:space="preserve">  </w:t>
            </w:r>
            <w:r w:rsidRPr="00442EB4">
              <w:rPr>
                <w:sz w:val="18"/>
                <w:szCs w:val="18"/>
              </w:rPr>
              <w:t xml:space="preserve"> (9)  </w:t>
            </w:r>
            <w:r w:rsidRPr="00442EB4">
              <w:rPr>
                <w:b/>
                <w:sz w:val="18"/>
                <w:szCs w:val="18"/>
              </w:rPr>
              <w:t>STORAGE CUPBOARD</w:t>
            </w:r>
            <w:r w:rsidRPr="00442EB4">
              <w:rPr>
                <w:sz w:val="18"/>
                <w:szCs w:val="18"/>
              </w:rPr>
              <w:t>?</w:t>
            </w:r>
          </w:p>
        </w:tc>
        <w:tc>
          <w:tcPr>
            <w:tcW w:w="4621" w:type="dxa"/>
          </w:tcPr>
          <w:p w:rsidR="00F52369" w:rsidRPr="0033500A" w:rsidRDefault="00F52369" w:rsidP="00834FC6">
            <w:pPr>
              <w:rPr>
                <w:sz w:val="20"/>
                <w:szCs w:val="20"/>
              </w:rPr>
            </w:pPr>
            <w:r w:rsidRPr="0033500A">
              <w:rPr>
                <w:sz w:val="20"/>
                <w:szCs w:val="20"/>
              </w:rPr>
              <w:t>MC will advise</w:t>
            </w:r>
          </w:p>
        </w:tc>
      </w:tr>
      <w:tr w:rsidR="00F52369" w:rsidRPr="00442EB4" w:rsidTr="00834FC6">
        <w:tc>
          <w:tcPr>
            <w:tcW w:w="4621" w:type="dxa"/>
          </w:tcPr>
          <w:p w:rsidR="00F52369" w:rsidRPr="00442EB4" w:rsidRDefault="00F52369" w:rsidP="00834FC6">
            <w:pPr>
              <w:pStyle w:val="ListParagraph"/>
              <w:ind w:hanging="360"/>
              <w:rPr>
                <w:sz w:val="18"/>
                <w:szCs w:val="18"/>
              </w:rPr>
            </w:pPr>
            <w:r w:rsidRPr="00442EB4">
              <w:rPr>
                <w:sz w:val="18"/>
                <w:szCs w:val="18"/>
              </w:rPr>
              <w:t>(10)</w:t>
            </w:r>
            <w:r w:rsidRPr="00442EB4">
              <w:rPr>
                <w:rFonts w:ascii="Times New Roman" w:hAnsi="Times New Roman"/>
                <w:sz w:val="18"/>
                <w:szCs w:val="18"/>
              </w:rPr>
              <w:t xml:space="preserve">   </w:t>
            </w:r>
            <w:r w:rsidRPr="00442EB4">
              <w:rPr>
                <w:sz w:val="18"/>
                <w:szCs w:val="18"/>
              </w:rPr>
              <w:t xml:space="preserve">Should we form an </w:t>
            </w:r>
            <w:r w:rsidRPr="00442EB4">
              <w:rPr>
                <w:b/>
                <w:sz w:val="18"/>
                <w:szCs w:val="18"/>
              </w:rPr>
              <w:t>ARTS/CRAFTS/MARKET COMMITTEE</w:t>
            </w:r>
            <w:r w:rsidRPr="00442EB4">
              <w:rPr>
                <w:sz w:val="18"/>
                <w:szCs w:val="18"/>
              </w:rPr>
              <w:t xml:space="preserve">??  </w:t>
            </w:r>
          </w:p>
        </w:tc>
        <w:tc>
          <w:tcPr>
            <w:tcW w:w="4621" w:type="dxa"/>
          </w:tcPr>
          <w:p w:rsidR="00F52369" w:rsidRPr="0033500A" w:rsidRDefault="00F52369" w:rsidP="00834FC6">
            <w:pPr>
              <w:rPr>
                <w:sz w:val="20"/>
                <w:szCs w:val="20"/>
              </w:rPr>
            </w:pPr>
            <w:r w:rsidRPr="0033500A">
              <w:rPr>
                <w:sz w:val="20"/>
                <w:szCs w:val="20"/>
              </w:rPr>
              <w:t xml:space="preserve">Agreed that </w:t>
            </w:r>
            <w:proofErr w:type="spellStart"/>
            <w:r w:rsidRPr="0033500A">
              <w:rPr>
                <w:sz w:val="20"/>
                <w:szCs w:val="20"/>
              </w:rPr>
              <w:t>Cardmaking</w:t>
            </w:r>
            <w:proofErr w:type="spellEnd"/>
            <w:r w:rsidRPr="0033500A">
              <w:rPr>
                <w:sz w:val="20"/>
                <w:szCs w:val="20"/>
              </w:rPr>
              <w:t>/Craft group would also handle planning for future markets</w:t>
            </w:r>
          </w:p>
        </w:tc>
      </w:tr>
    </w:tbl>
    <w:p w:rsidR="00E7630A" w:rsidRDefault="00E7630A">
      <w:pPr>
        <w:pStyle w:val="ListParagraph"/>
        <w:ind w:hanging="360"/>
      </w:pPr>
    </w:p>
    <w:p w:rsidR="00F52369" w:rsidRPr="00F52369" w:rsidRDefault="00F52369">
      <w:pPr>
        <w:pStyle w:val="ListParagraph"/>
        <w:ind w:hanging="360"/>
        <w:rPr>
          <w:i/>
          <w:sz w:val="16"/>
          <w:szCs w:val="16"/>
        </w:rPr>
      </w:pPr>
      <w:r w:rsidRPr="00F52369">
        <w:rPr>
          <w:i/>
          <w:sz w:val="16"/>
          <w:szCs w:val="16"/>
        </w:rPr>
        <w:t>/</w:t>
      </w:r>
      <w:proofErr w:type="spellStart"/>
      <w:r w:rsidRPr="00F52369">
        <w:rPr>
          <w:i/>
          <w:sz w:val="16"/>
          <w:szCs w:val="16"/>
        </w:rPr>
        <w:t>Rescom</w:t>
      </w:r>
      <w:proofErr w:type="spellEnd"/>
      <w:r w:rsidRPr="00F52369">
        <w:rPr>
          <w:i/>
          <w:sz w:val="16"/>
          <w:szCs w:val="16"/>
        </w:rPr>
        <w:t>/Arts Crafts 3 March follow up meeting 8 March 2017 Minutes/typed 9/03/2017</w:t>
      </w:r>
    </w:p>
    <w:sectPr w:rsidR="00F52369" w:rsidRPr="00F52369" w:rsidSect="00F52369">
      <w:pgSz w:w="11907" w:h="16839" w:code="9"/>
      <w:pgMar w:top="1134"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0798D"/>
    <w:multiLevelType w:val="hybridMultilevel"/>
    <w:tmpl w:val="2AD46E64"/>
    <w:lvl w:ilvl="0" w:tplc="80B2CBD4">
      <w:start w:val="2"/>
      <w:numFmt w:val="decimal"/>
      <w:lvlText w:val="(%1)"/>
      <w:lvlJc w:val="left"/>
      <w:pPr>
        <w:ind w:left="720" w:hanging="360"/>
      </w:pPr>
      <w:rPr>
        <w:rFonts w:hint="default"/>
        <w:b/>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45D30D7"/>
    <w:multiLevelType w:val="hybridMultilevel"/>
    <w:tmpl w:val="A9CEDAA4"/>
    <w:lvl w:ilvl="0" w:tplc="A97CA41E">
      <w:start w:val="3"/>
      <w:numFmt w:val="decimal"/>
      <w:lvlText w:val="(%1)"/>
      <w:lvlJc w:val="left"/>
      <w:pPr>
        <w:ind w:left="786"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454947A6"/>
    <w:multiLevelType w:val="hybridMultilevel"/>
    <w:tmpl w:val="ACD05C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C703195"/>
    <w:multiLevelType w:val="hybridMultilevel"/>
    <w:tmpl w:val="9FF88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5D473B17"/>
    <w:multiLevelType w:val="hybridMultilevel"/>
    <w:tmpl w:val="66F4FF20"/>
    <w:lvl w:ilvl="0" w:tplc="1C090001">
      <w:start w:val="1"/>
      <w:numFmt w:val="bullet"/>
      <w:lvlText w:val=""/>
      <w:lvlJc w:val="left"/>
      <w:pPr>
        <w:ind w:left="1455" w:hanging="360"/>
      </w:pPr>
      <w:rPr>
        <w:rFonts w:ascii="Symbol" w:hAnsi="Symbol" w:hint="default"/>
      </w:rPr>
    </w:lvl>
    <w:lvl w:ilvl="1" w:tplc="1C090003" w:tentative="1">
      <w:start w:val="1"/>
      <w:numFmt w:val="bullet"/>
      <w:lvlText w:val="o"/>
      <w:lvlJc w:val="left"/>
      <w:pPr>
        <w:ind w:left="2175" w:hanging="360"/>
      </w:pPr>
      <w:rPr>
        <w:rFonts w:ascii="Courier New" w:hAnsi="Courier New" w:cs="Courier New" w:hint="default"/>
      </w:rPr>
    </w:lvl>
    <w:lvl w:ilvl="2" w:tplc="1C090005" w:tentative="1">
      <w:start w:val="1"/>
      <w:numFmt w:val="bullet"/>
      <w:lvlText w:val=""/>
      <w:lvlJc w:val="left"/>
      <w:pPr>
        <w:ind w:left="2895" w:hanging="360"/>
      </w:pPr>
      <w:rPr>
        <w:rFonts w:ascii="Wingdings" w:hAnsi="Wingdings" w:hint="default"/>
      </w:rPr>
    </w:lvl>
    <w:lvl w:ilvl="3" w:tplc="1C090001" w:tentative="1">
      <w:start w:val="1"/>
      <w:numFmt w:val="bullet"/>
      <w:lvlText w:val=""/>
      <w:lvlJc w:val="left"/>
      <w:pPr>
        <w:ind w:left="3615" w:hanging="360"/>
      </w:pPr>
      <w:rPr>
        <w:rFonts w:ascii="Symbol" w:hAnsi="Symbol" w:hint="default"/>
      </w:rPr>
    </w:lvl>
    <w:lvl w:ilvl="4" w:tplc="1C090003" w:tentative="1">
      <w:start w:val="1"/>
      <w:numFmt w:val="bullet"/>
      <w:lvlText w:val="o"/>
      <w:lvlJc w:val="left"/>
      <w:pPr>
        <w:ind w:left="4335" w:hanging="360"/>
      </w:pPr>
      <w:rPr>
        <w:rFonts w:ascii="Courier New" w:hAnsi="Courier New" w:cs="Courier New" w:hint="default"/>
      </w:rPr>
    </w:lvl>
    <w:lvl w:ilvl="5" w:tplc="1C090005" w:tentative="1">
      <w:start w:val="1"/>
      <w:numFmt w:val="bullet"/>
      <w:lvlText w:val=""/>
      <w:lvlJc w:val="left"/>
      <w:pPr>
        <w:ind w:left="5055" w:hanging="360"/>
      </w:pPr>
      <w:rPr>
        <w:rFonts w:ascii="Wingdings" w:hAnsi="Wingdings" w:hint="default"/>
      </w:rPr>
    </w:lvl>
    <w:lvl w:ilvl="6" w:tplc="1C090001" w:tentative="1">
      <w:start w:val="1"/>
      <w:numFmt w:val="bullet"/>
      <w:lvlText w:val=""/>
      <w:lvlJc w:val="left"/>
      <w:pPr>
        <w:ind w:left="5775" w:hanging="360"/>
      </w:pPr>
      <w:rPr>
        <w:rFonts w:ascii="Symbol" w:hAnsi="Symbol" w:hint="default"/>
      </w:rPr>
    </w:lvl>
    <w:lvl w:ilvl="7" w:tplc="1C090003" w:tentative="1">
      <w:start w:val="1"/>
      <w:numFmt w:val="bullet"/>
      <w:lvlText w:val="o"/>
      <w:lvlJc w:val="left"/>
      <w:pPr>
        <w:ind w:left="6495" w:hanging="360"/>
      </w:pPr>
      <w:rPr>
        <w:rFonts w:ascii="Courier New" w:hAnsi="Courier New" w:cs="Courier New" w:hint="default"/>
      </w:rPr>
    </w:lvl>
    <w:lvl w:ilvl="8" w:tplc="1C090005" w:tentative="1">
      <w:start w:val="1"/>
      <w:numFmt w:val="bullet"/>
      <w:lvlText w:val=""/>
      <w:lvlJc w:val="left"/>
      <w:pPr>
        <w:ind w:left="7215" w:hanging="360"/>
      </w:pPr>
      <w:rPr>
        <w:rFonts w:ascii="Wingdings" w:hAnsi="Wingdings" w:hint="default"/>
      </w:rPr>
    </w:lvl>
  </w:abstractNum>
  <w:abstractNum w:abstractNumId="5">
    <w:nsid w:val="627C0653"/>
    <w:multiLevelType w:val="hybridMultilevel"/>
    <w:tmpl w:val="BFB403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64FC50F0"/>
    <w:multiLevelType w:val="hybridMultilevel"/>
    <w:tmpl w:val="102A75AC"/>
    <w:lvl w:ilvl="0" w:tplc="FABEF992">
      <w:start w:val="1"/>
      <w:numFmt w:val="decimal"/>
      <w:lvlText w:val="(%1)"/>
      <w:lvlJc w:val="left"/>
      <w:pPr>
        <w:ind w:left="720" w:hanging="360"/>
      </w:pPr>
      <w:rPr>
        <w:rFonts w:hint="default"/>
        <w:b/>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51510B7"/>
    <w:multiLevelType w:val="hybridMultilevel"/>
    <w:tmpl w:val="625CE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69EC458C"/>
    <w:multiLevelType w:val="hybridMultilevel"/>
    <w:tmpl w:val="2032A404"/>
    <w:lvl w:ilvl="0" w:tplc="075467B0">
      <w:start w:val="1"/>
      <w:numFmt w:val="decimal"/>
      <w:lvlText w:val="(%1)"/>
      <w:lvlJc w:val="left"/>
      <w:pPr>
        <w:ind w:left="735" w:hanging="37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1"/>
  </w:num>
  <w:num w:numId="5">
    <w:abstractNumId w:val="0"/>
  </w:num>
  <w:num w:numId="6">
    <w:abstractNumId w:val="6"/>
  </w:num>
  <w:num w:numId="7">
    <w:abstractNumId w:val="3"/>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E238B1"/>
    <w:rsid w:val="000004CA"/>
    <w:rsid w:val="001C1E5A"/>
    <w:rsid w:val="001D2084"/>
    <w:rsid w:val="0029241E"/>
    <w:rsid w:val="0096795A"/>
    <w:rsid w:val="00A22FCD"/>
    <w:rsid w:val="00B65253"/>
    <w:rsid w:val="00B978A1"/>
    <w:rsid w:val="00C13F21"/>
    <w:rsid w:val="00C47999"/>
    <w:rsid w:val="00C539DC"/>
    <w:rsid w:val="00E14D3E"/>
    <w:rsid w:val="00E238B1"/>
    <w:rsid w:val="00E7630A"/>
    <w:rsid w:val="00F5236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3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8B1"/>
    <w:pPr>
      <w:ind w:left="720"/>
      <w:contextualSpacing/>
    </w:pPr>
  </w:style>
  <w:style w:type="table" w:styleId="TableGrid">
    <w:name w:val="Table Grid"/>
    <w:basedOn w:val="TableNormal"/>
    <w:uiPriority w:val="59"/>
    <w:rsid w:val="00F52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JUNE</cp:lastModifiedBy>
  <cp:revision>3</cp:revision>
  <cp:lastPrinted>2017-03-08T08:27:00Z</cp:lastPrinted>
  <dcterms:created xsi:type="dcterms:W3CDTF">2017-03-09T10:02:00Z</dcterms:created>
  <dcterms:modified xsi:type="dcterms:W3CDTF">2017-03-09T13:55:00Z</dcterms:modified>
</cp:coreProperties>
</file>