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4BD2" w14:textId="77777777" w:rsidR="006919F9" w:rsidRPr="001C4D5C" w:rsidRDefault="006919F9" w:rsidP="006919F9">
      <w:pPr>
        <w:pBdr>
          <w:bottom w:val="single" w:sz="4" w:space="1" w:color="auto"/>
        </w:pBdr>
        <w:tabs>
          <w:tab w:val="left" w:pos="1500"/>
          <w:tab w:val="center" w:pos="4819"/>
        </w:tabs>
        <w:jc w:val="center"/>
        <w:rPr>
          <w:rFonts w:cs="Arial"/>
          <w:b/>
          <w:sz w:val="28"/>
          <w:szCs w:val="28"/>
        </w:rPr>
      </w:pPr>
      <w:r w:rsidRPr="001C4D5C">
        <w:rPr>
          <w:rFonts w:cs="Arial"/>
          <w:b/>
          <w:sz w:val="28"/>
          <w:szCs w:val="28"/>
        </w:rPr>
        <w:t xml:space="preserve">EVERGREEN </w:t>
      </w:r>
      <w:r>
        <w:rPr>
          <w:rFonts w:cs="Arial"/>
          <w:b/>
          <w:sz w:val="28"/>
          <w:szCs w:val="28"/>
        </w:rPr>
        <w:t>LAKE MICHELLE</w:t>
      </w:r>
    </w:p>
    <w:p w14:paraId="6E93A655" w14:textId="77777777" w:rsidR="006919F9" w:rsidRPr="00D05E32" w:rsidRDefault="006919F9" w:rsidP="006919F9">
      <w:pPr>
        <w:pBdr>
          <w:bottom w:val="single" w:sz="4" w:space="1" w:color="auto"/>
        </w:pBdr>
        <w:jc w:val="center"/>
        <w:rPr>
          <w:rFonts w:cs="Arial"/>
          <w:i/>
          <w:sz w:val="21"/>
          <w:szCs w:val="21"/>
          <w:lang w:val="en-US"/>
        </w:rPr>
      </w:pPr>
      <w:r w:rsidRPr="00D05E32">
        <w:rPr>
          <w:rFonts w:cs="Arial"/>
          <w:i/>
          <w:sz w:val="21"/>
          <w:szCs w:val="21"/>
          <w:lang w:val="en-US"/>
        </w:rPr>
        <w:t>(“the Village”)</w:t>
      </w:r>
    </w:p>
    <w:p w14:paraId="3160F787" w14:textId="77777777" w:rsidR="006919F9" w:rsidRPr="00D05E32" w:rsidRDefault="006919F9" w:rsidP="006919F9">
      <w:pPr>
        <w:pBdr>
          <w:bottom w:val="single" w:sz="4" w:space="1" w:color="auto"/>
        </w:pBdr>
        <w:jc w:val="center"/>
        <w:rPr>
          <w:rFonts w:cs="Arial"/>
          <w:sz w:val="21"/>
          <w:szCs w:val="21"/>
          <w:lang w:val="en-GB"/>
        </w:rPr>
      </w:pPr>
    </w:p>
    <w:p w14:paraId="7004B834" w14:textId="77777777" w:rsidR="006919F9" w:rsidRPr="00D05E32" w:rsidRDefault="006919F9" w:rsidP="006919F9">
      <w:pPr>
        <w:jc w:val="center"/>
        <w:rPr>
          <w:rFonts w:cs="Arial"/>
          <w:sz w:val="21"/>
          <w:szCs w:val="21"/>
          <w:lang w:val="en-GB"/>
        </w:rPr>
      </w:pPr>
    </w:p>
    <w:p w14:paraId="001B8BA5" w14:textId="77777777" w:rsidR="006919F9" w:rsidRPr="00D05E32" w:rsidRDefault="006919F9" w:rsidP="006919F9">
      <w:pPr>
        <w:pStyle w:val="Heading3"/>
        <w:numPr>
          <w:ilvl w:val="0"/>
          <w:numId w:val="0"/>
        </w:numPr>
        <w:spacing w:before="0" w:after="0"/>
        <w:jc w:val="center"/>
        <w:rPr>
          <w:rFonts w:cs="Arial"/>
          <w:b/>
          <w:sz w:val="21"/>
          <w:szCs w:val="21"/>
          <w:lang w:val="en-GB"/>
        </w:rPr>
      </w:pPr>
      <w:r w:rsidRPr="00D05E32">
        <w:rPr>
          <w:rFonts w:cs="Arial"/>
          <w:b/>
          <w:color w:val="005426"/>
          <w:sz w:val="21"/>
          <w:szCs w:val="21"/>
          <w:lang w:val="en-GB"/>
        </w:rPr>
        <w:t>PROXY FORM</w:t>
      </w:r>
    </w:p>
    <w:p w14:paraId="3BC8EA05" w14:textId="77777777" w:rsidR="006919F9" w:rsidRPr="00D05E32" w:rsidRDefault="006919F9" w:rsidP="006919F9">
      <w:pPr>
        <w:pBdr>
          <w:bottom w:val="single" w:sz="4" w:space="1" w:color="auto"/>
        </w:pBdr>
        <w:jc w:val="center"/>
        <w:rPr>
          <w:rFonts w:cs="Arial"/>
          <w:sz w:val="21"/>
          <w:szCs w:val="21"/>
          <w:lang w:val="en-GB"/>
        </w:rPr>
      </w:pPr>
    </w:p>
    <w:p w14:paraId="25C69AAF" w14:textId="77777777" w:rsidR="006919F9" w:rsidRPr="00D05E32" w:rsidRDefault="006919F9" w:rsidP="006919F9">
      <w:pPr>
        <w:pStyle w:val="BodyText"/>
        <w:spacing w:after="0"/>
        <w:rPr>
          <w:rFonts w:cs="Arial"/>
          <w:sz w:val="21"/>
          <w:szCs w:val="21"/>
          <w:lang w:val="en-GB"/>
        </w:rPr>
      </w:pPr>
    </w:p>
    <w:p w14:paraId="4F28FDC5" w14:textId="77777777" w:rsidR="006919F9" w:rsidRPr="00D05E32" w:rsidRDefault="006919F9" w:rsidP="006919F9">
      <w:pPr>
        <w:pStyle w:val="Default"/>
        <w:jc w:val="both"/>
        <w:rPr>
          <w:b/>
          <w:bCs/>
          <w:sz w:val="21"/>
          <w:szCs w:val="21"/>
        </w:rPr>
      </w:pPr>
      <w:r w:rsidRPr="00D05E32">
        <w:rPr>
          <w:sz w:val="21"/>
          <w:szCs w:val="21"/>
          <w:lang w:val="en-GB"/>
        </w:rPr>
        <w:t>For use by registered Life Right Holder</w:t>
      </w:r>
      <w:r>
        <w:rPr>
          <w:sz w:val="21"/>
          <w:szCs w:val="21"/>
          <w:lang w:val="en-GB"/>
        </w:rPr>
        <w:t>(</w:t>
      </w:r>
      <w:r w:rsidRPr="00D05E32">
        <w:rPr>
          <w:sz w:val="21"/>
          <w:szCs w:val="21"/>
          <w:lang w:val="en-GB"/>
        </w:rPr>
        <w:t>s</w:t>
      </w:r>
      <w:r>
        <w:rPr>
          <w:sz w:val="21"/>
          <w:szCs w:val="21"/>
          <w:lang w:val="en-GB"/>
        </w:rPr>
        <w:t>)</w:t>
      </w:r>
      <w:r w:rsidRPr="00D05E32">
        <w:rPr>
          <w:sz w:val="21"/>
          <w:szCs w:val="21"/>
          <w:lang w:val="en-GB"/>
        </w:rPr>
        <w:t xml:space="preserve"> of the Village, recorded in the Life Right register as at the Record Date, to be used at the </w:t>
      </w:r>
      <w:r>
        <w:rPr>
          <w:sz w:val="21"/>
          <w:szCs w:val="21"/>
          <w:lang w:val="en-GB"/>
        </w:rPr>
        <w:t>AGM</w:t>
      </w:r>
      <w:r w:rsidRPr="00D05E32">
        <w:rPr>
          <w:sz w:val="21"/>
          <w:szCs w:val="21"/>
          <w:lang w:val="en-GB"/>
        </w:rPr>
        <w:t xml:space="preserve"> to be held at</w:t>
      </w:r>
      <w:r>
        <w:rPr>
          <w:b/>
          <w:bCs/>
          <w:sz w:val="21"/>
          <w:szCs w:val="21"/>
        </w:rPr>
        <w:t xml:space="preserve"> </w:t>
      </w:r>
      <w:r w:rsidRPr="00D05E32">
        <w:rPr>
          <w:b/>
          <w:bCs/>
          <w:sz w:val="21"/>
          <w:szCs w:val="21"/>
        </w:rPr>
        <w:t xml:space="preserve">Evergreen </w:t>
      </w:r>
      <w:r>
        <w:rPr>
          <w:b/>
          <w:bCs/>
          <w:sz w:val="21"/>
          <w:szCs w:val="21"/>
        </w:rPr>
        <w:t>Noordhoek Lifestyle Centre, Glencairn Expressway, Fish Hoek, Cape Town, on Thursday 02 June at 10h00.</w:t>
      </w:r>
    </w:p>
    <w:p w14:paraId="729C525E" w14:textId="77777777" w:rsidR="006919F9" w:rsidRPr="00D05E32" w:rsidRDefault="006919F9" w:rsidP="006919F9">
      <w:pPr>
        <w:pStyle w:val="Default"/>
        <w:jc w:val="both"/>
        <w:rPr>
          <w:sz w:val="21"/>
          <w:szCs w:val="21"/>
          <w:lang w:val="en-GB"/>
        </w:rPr>
      </w:pPr>
    </w:p>
    <w:p w14:paraId="7210DE40" w14:textId="77777777" w:rsidR="006919F9" w:rsidRPr="00D05E32" w:rsidRDefault="006919F9" w:rsidP="006919F9">
      <w:pPr>
        <w:pStyle w:val="BodyText2"/>
        <w:spacing w:after="0" w:line="240" w:lineRule="auto"/>
        <w:jc w:val="left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 xml:space="preserve">I/We [please print name(s)] _________________________________________________________ </w:t>
      </w:r>
    </w:p>
    <w:p w14:paraId="0C2B3211" w14:textId="77777777" w:rsidR="006919F9" w:rsidRPr="00D05E32" w:rsidRDefault="006919F9" w:rsidP="006919F9">
      <w:pPr>
        <w:pStyle w:val="BodyText2"/>
        <w:spacing w:after="0" w:line="240" w:lineRule="auto"/>
        <w:rPr>
          <w:rFonts w:cs="Arial"/>
          <w:sz w:val="21"/>
          <w:szCs w:val="21"/>
          <w:lang w:val="en-GB"/>
        </w:rPr>
      </w:pPr>
    </w:p>
    <w:p w14:paraId="702C708B" w14:textId="77777777" w:rsidR="006919F9" w:rsidRPr="00D05E32" w:rsidRDefault="006919F9" w:rsidP="006919F9">
      <w:pPr>
        <w:pStyle w:val="BodyText2"/>
        <w:spacing w:after="0" w:line="240" w:lineRule="auto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being the holder(s) of a Life Right in Unit _________ in the Village, hereby appoint (see instruction below):</w:t>
      </w:r>
    </w:p>
    <w:p w14:paraId="73E67170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6A9ADA15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51AD5655" w14:textId="77777777" w:rsidR="006919F9" w:rsidRPr="00D05E32" w:rsidRDefault="006919F9" w:rsidP="006919F9">
      <w:pPr>
        <w:pStyle w:val="BodyText2"/>
        <w:spacing w:after="0" w:line="240" w:lineRule="auto"/>
        <w:jc w:val="left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 xml:space="preserve">1.  NAME: </w:t>
      </w:r>
      <w:r>
        <w:rPr>
          <w:rFonts w:cs="Arial"/>
          <w:sz w:val="21"/>
          <w:szCs w:val="21"/>
          <w:lang w:val="en-GB"/>
        </w:rPr>
        <w:t xml:space="preserve"> </w:t>
      </w:r>
      <w:r w:rsidRPr="00D05E32">
        <w:rPr>
          <w:rFonts w:cs="Arial"/>
          <w:sz w:val="21"/>
          <w:szCs w:val="21"/>
          <w:lang w:val="en-GB"/>
        </w:rPr>
        <w:t>______________________________________________________________________</w:t>
      </w:r>
    </w:p>
    <w:p w14:paraId="01D5DAA4" w14:textId="77777777" w:rsidR="006919F9" w:rsidRPr="00D05E32" w:rsidRDefault="006919F9" w:rsidP="006919F9">
      <w:pPr>
        <w:pStyle w:val="BodyText2"/>
        <w:spacing w:after="0" w:line="240" w:lineRule="auto"/>
        <w:jc w:val="left"/>
        <w:rPr>
          <w:rFonts w:cs="Arial"/>
          <w:sz w:val="21"/>
          <w:szCs w:val="21"/>
          <w:lang w:val="en-GB"/>
        </w:rPr>
      </w:pPr>
    </w:p>
    <w:p w14:paraId="04317E4E" w14:textId="77777777" w:rsidR="006919F9" w:rsidRPr="00D05E32" w:rsidRDefault="006919F9" w:rsidP="006919F9">
      <w:pPr>
        <w:pStyle w:val="BodyText2"/>
        <w:spacing w:after="0" w:line="240" w:lineRule="auto"/>
        <w:jc w:val="left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RSA ID NUMBER/DATE OF BIRTH: __________________________________or failing him/her,</w:t>
      </w:r>
    </w:p>
    <w:p w14:paraId="79C716B4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65BEFA34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6A919380" w14:textId="77777777" w:rsidR="006919F9" w:rsidRPr="00D05E32" w:rsidRDefault="006919F9" w:rsidP="006919F9">
      <w:pPr>
        <w:pStyle w:val="BodyText2"/>
        <w:spacing w:after="0" w:line="240" w:lineRule="auto"/>
        <w:jc w:val="left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2.  NAME: _______________________________________________________________________</w:t>
      </w:r>
    </w:p>
    <w:p w14:paraId="6DD483F1" w14:textId="77777777" w:rsidR="006919F9" w:rsidRPr="00D05E32" w:rsidRDefault="006919F9" w:rsidP="006919F9">
      <w:pPr>
        <w:pStyle w:val="BodyText2"/>
        <w:spacing w:after="0" w:line="240" w:lineRule="auto"/>
        <w:jc w:val="left"/>
        <w:rPr>
          <w:rFonts w:cs="Arial"/>
          <w:sz w:val="21"/>
          <w:szCs w:val="21"/>
          <w:lang w:val="en-GB"/>
        </w:rPr>
      </w:pPr>
    </w:p>
    <w:p w14:paraId="0CD6AAB7" w14:textId="77777777" w:rsidR="006919F9" w:rsidRPr="00D05E32" w:rsidRDefault="006919F9" w:rsidP="006919F9">
      <w:pPr>
        <w:pStyle w:val="BodyText2"/>
        <w:spacing w:after="0" w:line="240" w:lineRule="auto"/>
        <w:jc w:val="left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RSA ID NUMBER/DATE OF BIRTH: __________________________________or failing him/her,</w:t>
      </w:r>
    </w:p>
    <w:p w14:paraId="225FF331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560167EE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3. the chairperson of the Annual General Meeting,</w:t>
      </w:r>
    </w:p>
    <w:p w14:paraId="0EFCFA18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1A131C06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 xml:space="preserve">as my/our proxy to attend, speak and vote for me/us and on my/our behalf at the </w:t>
      </w:r>
      <w:r>
        <w:rPr>
          <w:rFonts w:cs="Arial"/>
          <w:sz w:val="21"/>
          <w:szCs w:val="21"/>
          <w:lang w:val="en-GB"/>
        </w:rPr>
        <w:t>AGM</w:t>
      </w:r>
      <w:r w:rsidRPr="00D05E32">
        <w:rPr>
          <w:rFonts w:cs="Arial"/>
          <w:sz w:val="21"/>
          <w:szCs w:val="21"/>
          <w:lang w:val="en-GB"/>
        </w:rPr>
        <w:t xml:space="preserve"> of the Village to be held on </w:t>
      </w:r>
      <w:r>
        <w:rPr>
          <w:rFonts w:cs="Arial"/>
          <w:sz w:val="21"/>
          <w:szCs w:val="21"/>
          <w:lang w:val="en-GB"/>
        </w:rPr>
        <w:t>Thursday, 26 May 2021 at 10h00,</w:t>
      </w:r>
      <w:r w:rsidRPr="00D05E32">
        <w:rPr>
          <w:rFonts w:cs="Arial"/>
          <w:sz w:val="21"/>
          <w:szCs w:val="21"/>
          <w:lang w:val="en-GB"/>
        </w:rPr>
        <w:t xml:space="preserve"> or at any adjournment thereof.</w:t>
      </w:r>
    </w:p>
    <w:p w14:paraId="6A26D996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6F762D4D" w14:textId="77777777" w:rsidR="006919F9" w:rsidRPr="00D05E32" w:rsidRDefault="006919F9" w:rsidP="006919F9">
      <w:pPr>
        <w:rPr>
          <w:rFonts w:cs="Arial"/>
          <w:sz w:val="21"/>
          <w:szCs w:val="21"/>
          <w:lang w:val="en-GB"/>
        </w:rPr>
      </w:pPr>
    </w:p>
    <w:p w14:paraId="23B4CCB3" w14:textId="77777777" w:rsidR="006919F9" w:rsidRPr="00D05E32" w:rsidRDefault="006919F9" w:rsidP="006919F9">
      <w:pPr>
        <w:pStyle w:val="Heading1"/>
        <w:numPr>
          <w:ilvl w:val="0"/>
          <w:numId w:val="0"/>
        </w:numPr>
        <w:spacing w:before="0" w:after="0"/>
        <w:jc w:val="left"/>
        <w:rPr>
          <w:rFonts w:cs="Arial"/>
          <w:sz w:val="21"/>
          <w:szCs w:val="21"/>
          <w:lang w:val="en-GB"/>
        </w:rPr>
      </w:pPr>
      <w:r w:rsidRPr="00D05E32">
        <w:rPr>
          <w:rFonts w:cs="Arial"/>
          <w:b w:val="0"/>
          <w:sz w:val="21"/>
          <w:szCs w:val="21"/>
          <w:lang w:val="en-GB"/>
        </w:rPr>
        <w:t>Signature/s ________________________________ DATE: ____________________________</w:t>
      </w:r>
    </w:p>
    <w:p w14:paraId="6A1DADE4" w14:textId="77777777" w:rsidR="006919F9" w:rsidRPr="00D05E32" w:rsidRDefault="006919F9" w:rsidP="006919F9">
      <w:pPr>
        <w:jc w:val="left"/>
        <w:rPr>
          <w:rFonts w:cs="Arial"/>
          <w:sz w:val="21"/>
          <w:szCs w:val="21"/>
          <w:lang w:val="en-GB"/>
        </w:rPr>
      </w:pPr>
    </w:p>
    <w:p w14:paraId="0FA4ECE2" w14:textId="77777777" w:rsidR="006919F9" w:rsidRPr="00D05E32" w:rsidRDefault="006919F9" w:rsidP="006919F9">
      <w:pPr>
        <w:jc w:val="left"/>
        <w:rPr>
          <w:rFonts w:cs="Arial"/>
          <w:sz w:val="21"/>
          <w:szCs w:val="21"/>
          <w:lang w:val="en-GB"/>
        </w:rPr>
      </w:pPr>
    </w:p>
    <w:p w14:paraId="4520408A" w14:textId="77777777" w:rsidR="006919F9" w:rsidRPr="00D05E32" w:rsidRDefault="006919F9" w:rsidP="006919F9">
      <w:pPr>
        <w:pStyle w:val="Heading1"/>
        <w:numPr>
          <w:ilvl w:val="0"/>
          <w:numId w:val="0"/>
        </w:numPr>
        <w:spacing w:before="0" w:after="0"/>
        <w:jc w:val="left"/>
        <w:rPr>
          <w:rFonts w:cs="Arial"/>
          <w:b w:val="0"/>
          <w:sz w:val="21"/>
          <w:szCs w:val="21"/>
          <w:lang w:val="en-GB"/>
        </w:rPr>
      </w:pPr>
      <w:r w:rsidRPr="00D05E32">
        <w:rPr>
          <w:rFonts w:cs="Arial"/>
          <w:b w:val="0"/>
          <w:sz w:val="21"/>
          <w:szCs w:val="21"/>
          <w:lang w:val="en-GB"/>
        </w:rPr>
        <w:t>Assisted by me (where applicable) ___________________________________________</w:t>
      </w:r>
    </w:p>
    <w:p w14:paraId="0158CEF2" w14:textId="77777777" w:rsidR="006919F9" w:rsidRPr="00D05E32" w:rsidRDefault="006919F9" w:rsidP="006919F9">
      <w:pPr>
        <w:pStyle w:val="BodyText"/>
        <w:spacing w:after="0"/>
        <w:rPr>
          <w:rFonts w:cs="Arial"/>
          <w:sz w:val="21"/>
          <w:szCs w:val="21"/>
          <w:lang w:val="en-GB"/>
        </w:rPr>
      </w:pPr>
    </w:p>
    <w:p w14:paraId="4707C11A" w14:textId="77777777" w:rsidR="006919F9" w:rsidRPr="00D05E32" w:rsidRDefault="006919F9" w:rsidP="006919F9">
      <w:pPr>
        <w:pStyle w:val="BodyText"/>
        <w:spacing w:after="0"/>
        <w:rPr>
          <w:rFonts w:cs="Arial"/>
          <w:b/>
          <w:color w:val="005426"/>
          <w:sz w:val="21"/>
          <w:szCs w:val="21"/>
          <w:lang w:val="en-GB"/>
        </w:rPr>
      </w:pPr>
      <w:r w:rsidRPr="00D05E32">
        <w:rPr>
          <w:rFonts w:cs="Arial"/>
          <w:b/>
          <w:color w:val="005426"/>
          <w:sz w:val="21"/>
          <w:szCs w:val="21"/>
          <w:lang w:val="en-GB"/>
        </w:rPr>
        <w:t>Instructions on signing and lodging the proxy form:</w:t>
      </w:r>
    </w:p>
    <w:p w14:paraId="0F87DC37" w14:textId="77777777" w:rsidR="006919F9" w:rsidRPr="00D05E32" w:rsidRDefault="006919F9" w:rsidP="006919F9">
      <w:pPr>
        <w:pStyle w:val="BodyText"/>
        <w:spacing w:before="60" w:after="60"/>
        <w:rPr>
          <w:rFonts w:cs="Arial"/>
          <w:b/>
          <w:sz w:val="21"/>
          <w:szCs w:val="21"/>
          <w:lang w:val="en-GB"/>
        </w:rPr>
      </w:pPr>
    </w:p>
    <w:p w14:paraId="6A17D9C8" w14:textId="77777777" w:rsidR="006919F9" w:rsidRPr="00D05E32" w:rsidRDefault="006919F9" w:rsidP="006919F9">
      <w:pPr>
        <w:pStyle w:val="BodyText"/>
        <w:numPr>
          <w:ilvl w:val="0"/>
          <w:numId w:val="2"/>
        </w:numPr>
        <w:spacing w:before="60" w:after="60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A Life Right Holder</w:t>
      </w:r>
      <w:r>
        <w:rPr>
          <w:rFonts w:cs="Arial"/>
          <w:sz w:val="21"/>
          <w:szCs w:val="21"/>
          <w:lang w:val="en-GB"/>
        </w:rPr>
        <w:t>(s)</w:t>
      </w:r>
      <w:r w:rsidRPr="00D05E32">
        <w:rPr>
          <w:rFonts w:cs="Arial"/>
          <w:sz w:val="21"/>
          <w:szCs w:val="21"/>
          <w:lang w:val="en-GB"/>
        </w:rPr>
        <w:t xml:space="preserve"> may insert the name and RSA identity number or date of birth of a proxy or the names of two alternative proxies of the Life Right Holder’s choice in the space/s provided above, with or without deleting "the chairperson of the </w:t>
      </w:r>
      <w:r>
        <w:rPr>
          <w:rFonts w:cs="Arial"/>
          <w:sz w:val="21"/>
          <w:szCs w:val="21"/>
          <w:lang w:val="en-GB"/>
        </w:rPr>
        <w:t>AGM</w:t>
      </w:r>
      <w:r w:rsidRPr="00D05E32">
        <w:rPr>
          <w:rFonts w:cs="Arial"/>
          <w:sz w:val="21"/>
          <w:szCs w:val="21"/>
          <w:lang w:val="en-GB"/>
        </w:rPr>
        <w:t xml:space="preserve">", but any such deletion must be initialled by the Life Right Holder(s). Should this space be left blank, the chairperson of the </w:t>
      </w:r>
      <w:r>
        <w:rPr>
          <w:rFonts w:cs="Arial"/>
          <w:sz w:val="21"/>
          <w:szCs w:val="21"/>
          <w:lang w:val="en-GB"/>
        </w:rPr>
        <w:t>AGM</w:t>
      </w:r>
      <w:r w:rsidRPr="00D05E32">
        <w:rPr>
          <w:rFonts w:cs="Arial"/>
          <w:sz w:val="21"/>
          <w:szCs w:val="21"/>
          <w:lang w:val="en-GB"/>
        </w:rPr>
        <w:t xml:space="preserve"> will exercise the proxy. The person whose name appears first on the proxy form and who is present at the </w:t>
      </w:r>
      <w:r>
        <w:rPr>
          <w:rFonts w:cs="Arial"/>
          <w:sz w:val="21"/>
          <w:szCs w:val="21"/>
          <w:lang w:val="en-GB"/>
        </w:rPr>
        <w:t>AGM</w:t>
      </w:r>
      <w:r w:rsidRPr="00D05E32">
        <w:rPr>
          <w:rFonts w:cs="Arial"/>
          <w:sz w:val="21"/>
          <w:szCs w:val="21"/>
          <w:lang w:val="en-GB"/>
        </w:rPr>
        <w:t xml:space="preserve"> will be entitled to act as proxy to the exclusion of those whose names follow.</w:t>
      </w:r>
    </w:p>
    <w:p w14:paraId="300AC984" w14:textId="77777777" w:rsidR="006919F9" w:rsidRPr="00D05E32" w:rsidRDefault="006919F9" w:rsidP="006919F9">
      <w:pPr>
        <w:pStyle w:val="BodyText"/>
        <w:spacing w:before="60" w:after="60"/>
        <w:ind w:left="426"/>
        <w:rPr>
          <w:rFonts w:cs="Arial"/>
          <w:sz w:val="21"/>
          <w:szCs w:val="21"/>
          <w:lang w:val="en-GB"/>
        </w:rPr>
      </w:pPr>
    </w:p>
    <w:p w14:paraId="28E18A19" w14:textId="77777777" w:rsidR="006919F9" w:rsidRPr="00D05E32" w:rsidRDefault="006919F9" w:rsidP="006919F9">
      <w:pPr>
        <w:pStyle w:val="BodyText"/>
        <w:numPr>
          <w:ilvl w:val="0"/>
          <w:numId w:val="2"/>
        </w:numPr>
        <w:spacing w:before="60" w:after="60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The completion of any blank spaces above need not be initialled.  Any alterations or corrections to this proxy form must be initialled by the signatory/</w:t>
      </w:r>
      <w:proofErr w:type="spellStart"/>
      <w:r w:rsidRPr="00D05E32">
        <w:rPr>
          <w:rFonts w:cs="Arial"/>
          <w:sz w:val="21"/>
          <w:szCs w:val="21"/>
          <w:lang w:val="en-GB"/>
        </w:rPr>
        <w:t>ies</w:t>
      </w:r>
      <w:proofErr w:type="spellEnd"/>
      <w:r w:rsidRPr="00D05E32">
        <w:rPr>
          <w:rFonts w:cs="Arial"/>
          <w:sz w:val="21"/>
          <w:szCs w:val="21"/>
          <w:lang w:val="en-GB"/>
        </w:rPr>
        <w:t>.</w:t>
      </w:r>
    </w:p>
    <w:p w14:paraId="6F7B9CF2" w14:textId="77777777" w:rsidR="006919F9" w:rsidRPr="00D05E32" w:rsidRDefault="006919F9" w:rsidP="006919F9">
      <w:pPr>
        <w:pStyle w:val="BodyText"/>
        <w:spacing w:before="60" w:after="60"/>
        <w:ind w:left="426"/>
        <w:rPr>
          <w:rFonts w:cs="Arial"/>
          <w:sz w:val="21"/>
          <w:szCs w:val="21"/>
          <w:lang w:val="en-GB"/>
        </w:rPr>
      </w:pPr>
    </w:p>
    <w:p w14:paraId="7440F522" w14:textId="77777777" w:rsidR="006919F9" w:rsidRDefault="006919F9" w:rsidP="006919F9">
      <w:pPr>
        <w:pStyle w:val="BodyText"/>
        <w:numPr>
          <w:ilvl w:val="0"/>
          <w:numId w:val="2"/>
        </w:numPr>
        <w:spacing w:before="60" w:after="60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lastRenderedPageBreak/>
        <w:t xml:space="preserve">A proxy shall not be a minor. </w:t>
      </w:r>
    </w:p>
    <w:p w14:paraId="7B09180D" w14:textId="77777777" w:rsidR="006919F9" w:rsidRDefault="006919F9" w:rsidP="006919F9">
      <w:pPr>
        <w:pStyle w:val="ListParagraph"/>
        <w:rPr>
          <w:rFonts w:cs="Arial"/>
          <w:sz w:val="21"/>
          <w:szCs w:val="21"/>
          <w:lang w:val="en-GB"/>
        </w:rPr>
      </w:pPr>
    </w:p>
    <w:p w14:paraId="26ECB0EC" w14:textId="77777777" w:rsidR="006919F9" w:rsidRPr="00D05E32" w:rsidRDefault="006919F9" w:rsidP="006919F9">
      <w:pPr>
        <w:pStyle w:val="BodyText"/>
        <w:numPr>
          <w:ilvl w:val="0"/>
          <w:numId w:val="2"/>
        </w:numPr>
        <w:spacing w:before="60" w:after="60"/>
        <w:rPr>
          <w:rFonts w:cs="Arial"/>
          <w:sz w:val="21"/>
          <w:szCs w:val="21"/>
          <w:lang w:val="en-GB"/>
        </w:rPr>
      </w:pPr>
      <w:r>
        <w:rPr>
          <w:rFonts w:cs="Arial"/>
        </w:rPr>
        <w:t>Proxies to be limited to residents of a village (incl. tenants)</w:t>
      </w:r>
    </w:p>
    <w:p w14:paraId="614C0D7F" w14:textId="77777777" w:rsidR="006919F9" w:rsidRPr="00D05E32" w:rsidRDefault="006919F9" w:rsidP="006919F9">
      <w:pPr>
        <w:pStyle w:val="BodyText"/>
        <w:spacing w:before="60" w:after="60"/>
        <w:ind w:left="426"/>
        <w:rPr>
          <w:rFonts w:cs="Arial"/>
          <w:sz w:val="21"/>
          <w:szCs w:val="21"/>
          <w:lang w:val="en-GB"/>
        </w:rPr>
      </w:pPr>
    </w:p>
    <w:p w14:paraId="3DAEB114" w14:textId="77777777" w:rsidR="006919F9" w:rsidRPr="00D05E32" w:rsidRDefault="006919F9" w:rsidP="006919F9">
      <w:pPr>
        <w:pStyle w:val="BodyText"/>
        <w:numPr>
          <w:ilvl w:val="0"/>
          <w:numId w:val="2"/>
        </w:numPr>
        <w:spacing w:before="60" w:after="60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 xml:space="preserve">To be valid the completed proxy forms </w:t>
      </w:r>
      <w:r w:rsidRPr="00D05E32">
        <w:rPr>
          <w:rFonts w:cs="Arial"/>
          <w:b/>
          <w:sz w:val="21"/>
          <w:szCs w:val="21"/>
          <w:lang w:val="en-GB"/>
        </w:rPr>
        <w:t xml:space="preserve">together with all listed proxies’ green bar-coded identity documents or </w:t>
      </w:r>
      <w:r>
        <w:rPr>
          <w:rFonts w:cs="Arial"/>
          <w:b/>
          <w:sz w:val="21"/>
          <w:szCs w:val="21"/>
          <w:lang w:val="en-GB"/>
        </w:rPr>
        <w:t xml:space="preserve">smart identification </w:t>
      </w:r>
      <w:r w:rsidRPr="00D05E32">
        <w:rPr>
          <w:rFonts w:cs="Arial"/>
          <w:b/>
          <w:sz w:val="21"/>
          <w:szCs w:val="21"/>
          <w:lang w:val="en-GB"/>
        </w:rPr>
        <w:t>cards issued by the South African Department of Home Affairs, or valid passports</w:t>
      </w:r>
      <w:r>
        <w:rPr>
          <w:rFonts w:cs="Arial"/>
          <w:b/>
          <w:sz w:val="21"/>
          <w:szCs w:val="21"/>
          <w:lang w:val="en-GB"/>
        </w:rPr>
        <w:t xml:space="preserve"> for foreign nationals</w:t>
      </w:r>
      <w:r w:rsidRPr="00D05E32">
        <w:rPr>
          <w:rFonts w:cs="Arial"/>
          <w:b/>
          <w:sz w:val="21"/>
          <w:szCs w:val="21"/>
          <w:lang w:val="en-GB"/>
        </w:rPr>
        <w:t xml:space="preserve">, </w:t>
      </w:r>
      <w:r w:rsidRPr="00D05E32">
        <w:rPr>
          <w:rFonts w:cs="Arial"/>
          <w:sz w:val="21"/>
          <w:szCs w:val="21"/>
          <w:lang w:val="en-GB"/>
        </w:rPr>
        <w:t xml:space="preserve">must be hand-delivered to the Village Managers’ offices, </w:t>
      </w:r>
      <w:r w:rsidRPr="00D05E32">
        <w:rPr>
          <w:rFonts w:cs="Arial"/>
          <w:sz w:val="21"/>
          <w:szCs w:val="21"/>
        </w:rPr>
        <w:t xml:space="preserve">alternatively emailed to </w:t>
      </w:r>
      <w:hyperlink r:id="rId5" w:history="1">
        <w:r>
          <w:rPr>
            <w:rStyle w:val="Hyperlink"/>
            <w:rFonts w:cs="Arial"/>
            <w:sz w:val="21"/>
            <w:szCs w:val="21"/>
            <w:lang w:val="en-GB"/>
          </w:rPr>
          <w:t>liesli</w:t>
        </w:r>
        <w:r w:rsidRPr="00F57688">
          <w:rPr>
            <w:rStyle w:val="Hyperlink"/>
            <w:rFonts w:cs="Arial"/>
            <w:sz w:val="21"/>
            <w:szCs w:val="21"/>
            <w:lang w:val="en-GB"/>
          </w:rPr>
          <w:t>@evergreenlifestyle.co.za</w:t>
        </w:r>
      </w:hyperlink>
      <w:r>
        <w:rPr>
          <w:rFonts w:cs="Arial"/>
          <w:sz w:val="21"/>
          <w:szCs w:val="21"/>
          <w:lang w:val="en-GB"/>
        </w:rPr>
        <w:t xml:space="preserve"> </w:t>
      </w:r>
      <w:r w:rsidRPr="00D05E32">
        <w:rPr>
          <w:rFonts w:cs="Arial"/>
          <w:sz w:val="21"/>
          <w:szCs w:val="21"/>
          <w:lang w:val="en-GB"/>
        </w:rPr>
        <w:t xml:space="preserve">, by no later than </w:t>
      </w:r>
      <w:r w:rsidRPr="00D05E32">
        <w:rPr>
          <w:rFonts w:cs="Arial"/>
          <w:b/>
          <w:sz w:val="21"/>
          <w:szCs w:val="21"/>
          <w:lang w:val="en-GB"/>
        </w:rPr>
        <w:t>16h00</w:t>
      </w:r>
      <w:r w:rsidRPr="00D05E32">
        <w:rPr>
          <w:rFonts w:cs="Arial"/>
          <w:sz w:val="21"/>
          <w:szCs w:val="21"/>
          <w:lang w:val="en-GB"/>
        </w:rPr>
        <w:t xml:space="preserve"> on </w:t>
      </w:r>
      <w:r>
        <w:rPr>
          <w:rFonts w:cs="Arial"/>
          <w:b/>
          <w:sz w:val="21"/>
          <w:szCs w:val="21"/>
          <w:lang w:val="en-GB"/>
        </w:rPr>
        <w:t xml:space="preserve">Wednesday, 01 June 2022.  </w:t>
      </w:r>
      <w:r w:rsidRPr="00D05E32">
        <w:rPr>
          <w:rFonts w:cs="Arial"/>
          <w:sz w:val="21"/>
          <w:szCs w:val="21"/>
          <w:lang w:val="en-GB"/>
        </w:rPr>
        <w:t>(See note </w:t>
      </w:r>
      <w:r>
        <w:rPr>
          <w:rFonts w:cs="Arial"/>
          <w:sz w:val="21"/>
          <w:szCs w:val="21"/>
          <w:lang w:val="en-GB"/>
        </w:rPr>
        <w:t>1)</w:t>
      </w:r>
    </w:p>
    <w:p w14:paraId="71CC3457" w14:textId="77777777" w:rsidR="006919F9" w:rsidRPr="00D05E32" w:rsidRDefault="006919F9" w:rsidP="006919F9">
      <w:pPr>
        <w:pStyle w:val="BodyText"/>
        <w:spacing w:before="60" w:after="60"/>
        <w:ind w:left="426"/>
        <w:rPr>
          <w:rFonts w:cs="Arial"/>
          <w:sz w:val="21"/>
          <w:szCs w:val="21"/>
          <w:lang w:val="en-GB"/>
        </w:rPr>
      </w:pPr>
    </w:p>
    <w:p w14:paraId="4200D2E9" w14:textId="77777777" w:rsidR="006919F9" w:rsidRPr="00D05E32" w:rsidRDefault="006919F9" w:rsidP="006919F9">
      <w:pPr>
        <w:pStyle w:val="BodyText"/>
        <w:numPr>
          <w:ilvl w:val="0"/>
          <w:numId w:val="2"/>
        </w:numPr>
        <w:spacing w:before="60" w:after="60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Documentary evidence establishing the authority of a person signing this proxy form on behalf of the Life Right Holder in a representative capacity (</w:t>
      </w:r>
      <w:proofErr w:type="gramStart"/>
      <w:r w:rsidRPr="00D05E32">
        <w:rPr>
          <w:rFonts w:cs="Arial"/>
          <w:sz w:val="21"/>
          <w:szCs w:val="21"/>
          <w:lang w:val="en-GB"/>
        </w:rPr>
        <w:t>e.g.</w:t>
      </w:r>
      <w:proofErr w:type="gramEnd"/>
      <w:r w:rsidRPr="00D05E32">
        <w:rPr>
          <w:rFonts w:cs="Arial"/>
          <w:sz w:val="21"/>
          <w:szCs w:val="21"/>
          <w:lang w:val="en-GB"/>
        </w:rPr>
        <w:t xml:space="preserve"> power of attorney or Letters of Curatorship) must be attached to this proxy form.</w:t>
      </w:r>
    </w:p>
    <w:p w14:paraId="34A7FE4D" w14:textId="77777777" w:rsidR="006919F9" w:rsidRPr="00D05E32" w:rsidRDefault="006919F9" w:rsidP="006919F9">
      <w:pPr>
        <w:pStyle w:val="ListParagraph"/>
        <w:jc w:val="both"/>
        <w:rPr>
          <w:rFonts w:cs="Arial"/>
          <w:sz w:val="21"/>
          <w:szCs w:val="21"/>
          <w:lang w:val="en-GB"/>
        </w:rPr>
      </w:pPr>
    </w:p>
    <w:p w14:paraId="2BD398A8" w14:textId="77777777" w:rsidR="006919F9" w:rsidRDefault="006919F9" w:rsidP="006919F9">
      <w:pPr>
        <w:pStyle w:val="ListParagraph"/>
        <w:numPr>
          <w:ilvl w:val="0"/>
          <w:numId w:val="2"/>
        </w:numPr>
        <w:jc w:val="both"/>
        <w:rPr>
          <w:rFonts w:cs="Arial"/>
          <w:sz w:val="21"/>
          <w:szCs w:val="21"/>
          <w:lang w:val="en-GB"/>
        </w:rPr>
      </w:pPr>
      <w:r w:rsidRPr="0034480F">
        <w:rPr>
          <w:rFonts w:cs="Arial"/>
          <w:sz w:val="21"/>
          <w:szCs w:val="21"/>
          <w:lang w:val="en-GB"/>
        </w:rPr>
        <w:t>Any proxy appointed to attend, participate and vote on behalf of a Life Right Holder at the AGM must be able to present reasonably satisfactory identification at the meeting for such proxy to attend, participate and vote at the meeting. A green bar-coded identity document or a smart identification card issued by the South African Department of Home Affairs, or a valid passport for foreign nationals will be acceptable forms of identification.</w:t>
      </w:r>
    </w:p>
    <w:p w14:paraId="6F941FD9" w14:textId="77777777" w:rsidR="006919F9" w:rsidRPr="0034480F" w:rsidRDefault="006919F9" w:rsidP="006919F9">
      <w:pPr>
        <w:pStyle w:val="ListParagraph"/>
        <w:ind w:left="360"/>
        <w:rPr>
          <w:rFonts w:cs="Arial"/>
          <w:sz w:val="21"/>
          <w:szCs w:val="21"/>
          <w:lang w:val="en-GB"/>
        </w:rPr>
      </w:pPr>
    </w:p>
    <w:p w14:paraId="2096B83A" w14:textId="77777777" w:rsidR="006919F9" w:rsidRPr="00D05E32" w:rsidRDefault="006919F9" w:rsidP="006919F9">
      <w:pPr>
        <w:pStyle w:val="BodyText"/>
        <w:numPr>
          <w:ilvl w:val="0"/>
          <w:numId w:val="2"/>
        </w:numPr>
        <w:spacing w:before="60" w:after="60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>The completion and lodging of this proxy form shall not preclude the relevant Life Right Holder</w:t>
      </w:r>
      <w:r>
        <w:rPr>
          <w:rFonts w:cs="Arial"/>
          <w:sz w:val="21"/>
          <w:szCs w:val="21"/>
          <w:lang w:val="en-GB"/>
        </w:rPr>
        <w:t>(s)</w:t>
      </w:r>
      <w:r w:rsidRPr="00D05E32">
        <w:rPr>
          <w:rFonts w:cs="Arial"/>
          <w:sz w:val="21"/>
          <w:szCs w:val="21"/>
          <w:lang w:val="en-GB"/>
        </w:rPr>
        <w:t xml:space="preserve"> from attending the </w:t>
      </w:r>
      <w:r>
        <w:rPr>
          <w:rFonts w:cs="Arial"/>
          <w:sz w:val="21"/>
          <w:szCs w:val="21"/>
          <w:lang w:val="en-GB"/>
        </w:rPr>
        <w:t>AGM</w:t>
      </w:r>
      <w:r w:rsidRPr="00D05E32">
        <w:rPr>
          <w:rFonts w:cs="Arial"/>
          <w:sz w:val="21"/>
          <w:szCs w:val="21"/>
          <w:lang w:val="en-GB"/>
        </w:rPr>
        <w:t xml:space="preserve"> and speaking in person thereat to the exclusion of any proxy appointed in terms hereof, should such Life Right Holder</w:t>
      </w:r>
      <w:r>
        <w:rPr>
          <w:rFonts w:cs="Arial"/>
          <w:sz w:val="21"/>
          <w:szCs w:val="21"/>
          <w:lang w:val="en-GB"/>
        </w:rPr>
        <w:t>(s)</w:t>
      </w:r>
      <w:r w:rsidRPr="00D05E32">
        <w:rPr>
          <w:rFonts w:cs="Arial"/>
          <w:sz w:val="21"/>
          <w:szCs w:val="21"/>
          <w:lang w:val="en-GB"/>
        </w:rPr>
        <w:t xml:space="preserve"> wish to do so.</w:t>
      </w:r>
    </w:p>
    <w:p w14:paraId="51264E3A" w14:textId="77777777" w:rsidR="006919F9" w:rsidRPr="00D05E32" w:rsidRDefault="006919F9" w:rsidP="006919F9">
      <w:pPr>
        <w:pStyle w:val="BodyText"/>
        <w:spacing w:before="60" w:after="60"/>
        <w:rPr>
          <w:rFonts w:cs="Arial"/>
          <w:sz w:val="21"/>
          <w:szCs w:val="21"/>
          <w:lang w:val="en-GB"/>
        </w:rPr>
      </w:pPr>
    </w:p>
    <w:p w14:paraId="492209C9" w14:textId="7C524146" w:rsidR="00F84C10" w:rsidRPr="006919F9" w:rsidRDefault="006919F9" w:rsidP="006919F9">
      <w:pPr>
        <w:pStyle w:val="BodyText"/>
        <w:widowControl w:val="0"/>
        <w:numPr>
          <w:ilvl w:val="0"/>
          <w:numId w:val="2"/>
        </w:numPr>
        <w:spacing w:before="60" w:after="0"/>
        <w:rPr>
          <w:rFonts w:cs="Arial"/>
          <w:sz w:val="21"/>
          <w:szCs w:val="21"/>
          <w:lang w:val="en-GB"/>
        </w:rPr>
      </w:pPr>
      <w:r w:rsidRPr="00D05E32">
        <w:rPr>
          <w:rFonts w:cs="Arial"/>
          <w:sz w:val="21"/>
          <w:szCs w:val="21"/>
          <w:lang w:val="en-GB"/>
        </w:rPr>
        <w:t xml:space="preserve">The chairperson of the </w:t>
      </w:r>
      <w:r>
        <w:rPr>
          <w:rFonts w:cs="Arial"/>
          <w:sz w:val="21"/>
          <w:szCs w:val="21"/>
          <w:lang w:val="en-GB"/>
        </w:rPr>
        <w:t>AGM</w:t>
      </w:r>
      <w:r w:rsidRPr="00D05E32">
        <w:rPr>
          <w:rFonts w:cs="Arial"/>
          <w:sz w:val="21"/>
          <w:szCs w:val="21"/>
          <w:lang w:val="en-GB"/>
        </w:rPr>
        <w:t xml:space="preserve"> may, in its sole discretion, reject or accept any proxy form which is completed other than in accordance with these instructions.</w:t>
      </w:r>
    </w:p>
    <w:sectPr w:rsidR="00F84C10" w:rsidRPr="0069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75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45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450" w:firstLine="0"/>
      </w:pPr>
    </w:lvl>
    <w:lvl w:ilvl="2">
      <w:start w:val="1"/>
      <w:numFmt w:val="lowerLetter"/>
      <w:pStyle w:val="Heading3"/>
      <w:lvlText w:val="(%3)"/>
      <w:lvlJc w:val="left"/>
      <w:pPr>
        <w:ind w:left="1170" w:hanging="432"/>
      </w:pPr>
    </w:lvl>
    <w:lvl w:ilvl="3">
      <w:start w:val="1"/>
      <w:numFmt w:val="lowerRoman"/>
      <w:pStyle w:val="Heading4"/>
      <w:lvlText w:val="(%4)"/>
      <w:lvlJc w:val="right"/>
      <w:pPr>
        <w:ind w:left="1314" w:hanging="144"/>
      </w:pPr>
    </w:lvl>
    <w:lvl w:ilvl="4">
      <w:start w:val="1"/>
      <w:numFmt w:val="decimal"/>
      <w:pStyle w:val="Heading5"/>
      <w:lvlText w:val="%5)"/>
      <w:lvlJc w:val="left"/>
      <w:pPr>
        <w:ind w:left="1458" w:hanging="432"/>
      </w:pPr>
    </w:lvl>
    <w:lvl w:ilvl="5">
      <w:start w:val="1"/>
      <w:numFmt w:val="lowerLetter"/>
      <w:pStyle w:val="Heading6"/>
      <w:lvlText w:val="%6)"/>
      <w:lvlJc w:val="left"/>
      <w:pPr>
        <w:ind w:left="1602" w:hanging="432"/>
      </w:pPr>
    </w:lvl>
    <w:lvl w:ilvl="6">
      <w:start w:val="1"/>
      <w:numFmt w:val="lowerRoman"/>
      <w:pStyle w:val="Heading7"/>
      <w:lvlText w:val="%7)"/>
      <w:lvlJc w:val="right"/>
      <w:pPr>
        <w:ind w:left="1746" w:hanging="288"/>
      </w:pPr>
    </w:lvl>
    <w:lvl w:ilvl="7">
      <w:start w:val="1"/>
      <w:numFmt w:val="lowerLetter"/>
      <w:pStyle w:val="Heading8"/>
      <w:lvlText w:val="%8."/>
      <w:lvlJc w:val="left"/>
      <w:pPr>
        <w:ind w:left="1890" w:hanging="432"/>
      </w:pPr>
    </w:lvl>
    <w:lvl w:ilvl="8">
      <w:start w:val="1"/>
      <w:numFmt w:val="lowerRoman"/>
      <w:pStyle w:val="Heading9"/>
      <w:lvlText w:val="%9."/>
      <w:lvlJc w:val="right"/>
      <w:pPr>
        <w:ind w:left="2034" w:hanging="144"/>
      </w:pPr>
    </w:lvl>
  </w:abstractNum>
  <w:abstractNum w:abstractNumId="1" w15:restartNumberingAfterBreak="0">
    <w:nsid w:val="695813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1277997">
    <w:abstractNumId w:val="0"/>
  </w:num>
  <w:num w:numId="2" w16cid:durableId="6122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F9"/>
    <w:rsid w:val="006919F9"/>
    <w:rsid w:val="0099235E"/>
    <w:rsid w:val="00C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CF5D63"/>
  <w15:chartTrackingRefBased/>
  <w15:docId w15:val="{AC6BA9F8-EAFC-4A22-9E0F-5C47890C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F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ZA"/>
    </w:rPr>
  </w:style>
  <w:style w:type="paragraph" w:styleId="Heading1">
    <w:name w:val="heading 1"/>
    <w:basedOn w:val="Normal"/>
    <w:next w:val="Normal"/>
    <w:link w:val="Heading1Char"/>
    <w:qFormat/>
    <w:rsid w:val="006919F9"/>
    <w:pPr>
      <w:keepNext/>
      <w:numPr>
        <w:numId w:val="1"/>
      </w:numPr>
      <w:spacing w:before="24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6919F9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6919F9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6919F9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919F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6919F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6919F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6919F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919F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9F9"/>
    <w:rPr>
      <w:rFonts w:ascii="Arial" w:eastAsia="Times New Roman" w:hAnsi="Arial" w:cs="Times New Roman"/>
      <w:b/>
      <w:caps/>
      <w:kern w:val="28"/>
      <w:sz w:val="24"/>
      <w:szCs w:val="20"/>
      <w:lang w:eastAsia="en-ZA"/>
    </w:rPr>
  </w:style>
  <w:style w:type="character" w:customStyle="1" w:styleId="Heading2Char">
    <w:name w:val="Heading 2 Char"/>
    <w:basedOn w:val="DefaultParagraphFont"/>
    <w:link w:val="Heading2"/>
    <w:rsid w:val="006919F9"/>
    <w:rPr>
      <w:rFonts w:ascii="Arial" w:eastAsia="Times New Roman" w:hAnsi="Arial" w:cs="Times New Roman"/>
      <w:b/>
      <w:i/>
      <w:szCs w:val="20"/>
      <w:lang w:eastAsia="en-ZA"/>
    </w:rPr>
  </w:style>
  <w:style w:type="character" w:customStyle="1" w:styleId="Heading3Char">
    <w:name w:val="Heading 3 Char"/>
    <w:basedOn w:val="DefaultParagraphFont"/>
    <w:link w:val="Heading3"/>
    <w:rsid w:val="006919F9"/>
    <w:rPr>
      <w:rFonts w:ascii="Arial" w:eastAsia="Times New Roman" w:hAnsi="Arial" w:cs="Times New Roman"/>
      <w:szCs w:val="20"/>
      <w:lang w:eastAsia="en-ZA"/>
    </w:rPr>
  </w:style>
  <w:style w:type="character" w:customStyle="1" w:styleId="Heading4Char">
    <w:name w:val="Heading 4 Char"/>
    <w:basedOn w:val="DefaultParagraphFont"/>
    <w:link w:val="Heading4"/>
    <w:rsid w:val="006919F9"/>
    <w:rPr>
      <w:rFonts w:ascii="Arial" w:eastAsia="Times New Roman" w:hAnsi="Arial" w:cs="Times New Roman"/>
      <w:b/>
      <w:szCs w:val="20"/>
      <w:lang w:eastAsia="en-ZA"/>
    </w:rPr>
  </w:style>
  <w:style w:type="character" w:customStyle="1" w:styleId="Heading5Char">
    <w:name w:val="Heading 5 Char"/>
    <w:basedOn w:val="DefaultParagraphFont"/>
    <w:link w:val="Heading5"/>
    <w:rsid w:val="006919F9"/>
    <w:rPr>
      <w:rFonts w:ascii="Arial" w:eastAsia="Times New Roman" w:hAnsi="Arial" w:cs="Times New Roman"/>
      <w:szCs w:val="20"/>
      <w:lang w:eastAsia="en-ZA"/>
    </w:rPr>
  </w:style>
  <w:style w:type="character" w:customStyle="1" w:styleId="Heading6Char">
    <w:name w:val="Heading 6 Char"/>
    <w:basedOn w:val="DefaultParagraphFont"/>
    <w:link w:val="Heading6"/>
    <w:rsid w:val="006919F9"/>
    <w:rPr>
      <w:rFonts w:ascii="Arial" w:eastAsia="Times New Roman" w:hAnsi="Arial" w:cs="Times New Roman"/>
      <w:i/>
      <w:szCs w:val="20"/>
      <w:lang w:eastAsia="en-ZA"/>
    </w:rPr>
  </w:style>
  <w:style w:type="character" w:customStyle="1" w:styleId="Heading7Char">
    <w:name w:val="Heading 7 Char"/>
    <w:basedOn w:val="DefaultParagraphFont"/>
    <w:link w:val="Heading7"/>
    <w:rsid w:val="006919F9"/>
    <w:rPr>
      <w:rFonts w:ascii="Arial" w:eastAsia="Times New Roman" w:hAnsi="Arial" w:cs="Times New Roman"/>
      <w:sz w:val="20"/>
      <w:szCs w:val="20"/>
      <w:lang w:eastAsia="en-ZA"/>
    </w:rPr>
  </w:style>
  <w:style w:type="character" w:customStyle="1" w:styleId="Heading8Char">
    <w:name w:val="Heading 8 Char"/>
    <w:basedOn w:val="DefaultParagraphFont"/>
    <w:link w:val="Heading8"/>
    <w:rsid w:val="006919F9"/>
    <w:rPr>
      <w:rFonts w:ascii="Arial" w:eastAsia="Times New Roman" w:hAnsi="Arial" w:cs="Times New Roman"/>
      <w:i/>
      <w:szCs w:val="20"/>
      <w:lang w:eastAsia="en-ZA"/>
    </w:rPr>
  </w:style>
  <w:style w:type="character" w:customStyle="1" w:styleId="Heading9Char">
    <w:name w:val="Heading 9 Char"/>
    <w:basedOn w:val="DefaultParagraphFont"/>
    <w:link w:val="Heading9"/>
    <w:rsid w:val="006919F9"/>
    <w:rPr>
      <w:rFonts w:ascii="Arial" w:eastAsia="Times New Roman" w:hAnsi="Arial" w:cs="Times New Roman"/>
      <w:b/>
      <w:i/>
      <w:sz w:val="18"/>
      <w:szCs w:val="20"/>
      <w:lang w:eastAsia="en-ZA"/>
    </w:rPr>
  </w:style>
  <w:style w:type="paragraph" w:styleId="BodyText2">
    <w:name w:val="Body Text 2"/>
    <w:basedOn w:val="Normal"/>
    <w:link w:val="BodyText2Char"/>
    <w:rsid w:val="006919F9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6919F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919F9"/>
    <w:pPr>
      <w:ind w:left="720"/>
      <w:contextualSpacing/>
      <w:jc w:val="left"/>
    </w:pPr>
    <w:rPr>
      <w:sz w:val="24"/>
      <w:lang w:val="en-US" w:eastAsia="en-US"/>
    </w:rPr>
  </w:style>
  <w:style w:type="character" w:styleId="Hyperlink">
    <w:name w:val="Hyperlink"/>
    <w:basedOn w:val="DefaultParagraphFont"/>
    <w:rsid w:val="006919F9"/>
    <w:rPr>
      <w:color w:val="0563C1" w:themeColor="hyperlink"/>
      <w:u w:val="single"/>
    </w:rPr>
  </w:style>
  <w:style w:type="paragraph" w:customStyle="1" w:styleId="Default">
    <w:name w:val="Default"/>
    <w:rsid w:val="00691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919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19F9"/>
    <w:rPr>
      <w:rFonts w:ascii="Arial" w:eastAsia="Times New Roman" w:hAnsi="Arial" w:cs="Times New Roman"/>
      <w:szCs w:val="20"/>
      <w:lang w:eastAsia="en-ZA"/>
    </w:rPr>
  </w:style>
  <w:style w:type="character" w:customStyle="1" w:styleId="ListParagraphChar">
    <w:name w:val="List Paragraph Char"/>
    <w:link w:val="ListParagraph"/>
    <w:uiPriority w:val="34"/>
    <w:locked/>
    <w:rsid w:val="006919F9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om@evergreenlifestyle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Riaan Gouws</dc:creator>
  <cp:keywords/>
  <dc:description/>
  <cp:lastModifiedBy>Riaan Gouws</cp:lastModifiedBy>
  <cp:revision>1</cp:revision>
  <dcterms:created xsi:type="dcterms:W3CDTF">2022-05-20T10:43:00Z</dcterms:created>
  <dcterms:modified xsi:type="dcterms:W3CDTF">2022-05-20T10:44:00Z</dcterms:modified>
</cp:coreProperties>
</file>